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820" w:rsidRPr="00C43FA4" w:rsidRDefault="000A59D1" w:rsidP="00C43FA4">
      <w:pPr>
        <w:pStyle w:val="Titre1"/>
        <w:spacing w:line="360" w:lineRule="auto"/>
        <w:jc w:val="both"/>
        <w:rPr>
          <w:rFonts w:ascii="Arial" w:hAnsi="Arial" w:cs="Arial"/>
          <w:szCs w:val="24"/>
        </w:rPr>
      </w:pPr>
      <w:r>
        <w:rPr>
          <w:rFonts w:ascii="Arial" w:hAnsi="Arial" w:cs="Arial"/>
          <w:szCs w:val="24"/>
        </w:rPr>
        <w:t>Lé</w:t>
      </w:r>
      <w:r w:rsidRPr="00C43FA4">
        <w:rPr>
          <w:rFonts w:ascii="Arial" w:hAnsi="Arial" w:cs="Arial"/>
          <w:szCs w:val="24"/>
        </w:rPr>
        <w:t xml:space="preserve">sions </w:t>
      </w:r>
      <w:proofErr w:type="spellStart"/>
      <w:r w:rsidRPr="00C43FA4">
        <w:rPr>
          <w:rFonts w:ascii="Arial" w:hAnsi="Arial" w:cs="Arial"/>
          <w:szCs w:val="24"/>
        </w:rPr>
        <w:t>femoro</w:t>
      </w:r>
      <w:proofErr w:type="spellEnd"/>
      <w:r>
        <w:rPr>
          <w:rFonts w:ascii="Arial" w:hAnsi="Arial" w:cs="Arial"/>
          <w:szCs w:val="24"/>
        </w:rPr>
        <w:t>-</w:t>
      </w:r>
      <w:r w:rsidRPr="00C43FA4">
        <w:rPr>
          <w:rFonts w:ascii="Arial" w:hAnsi="Arial" w:cs="Arial"/>
          <w:szCs w:val="24"/>
        </w:rPr>
        <w:t>poplit</w:t>
      </w:r>
      <w:r>
        <w:rPr>
          <w:rFonts w:ascii="Arial" w:hAnsi="Arial" w:cs="Arial"/>
          <w:szCs w:val="24"/>
        </w:rPr>
        <w:t>é</w:t>
      </w:r>
      <w:r w:rsidRPr="00C43FA4">
        <w:rPr>
          <w:rFonts w:ascii="Arial" w:hAnsi="Arial" w:cs="Arial"/>
          <w:szCs w:val="24"/>
        </w:rPr>
        <w:t>es de novo au stade de claudication intermittente</w:t>
      </w:r>
    </w:p>
    <w:p w:rsidR="00E87820" w:rsidRPr="00C43FA4" w:rsidRDefault="00E87820" w:rsidP="00C43FA4">
      <w:pPr>
        <w:spacing w:line="276" w:lineRule="auto"/>
        <w:rPr>
          <w:rFonts w:ascii="Arial" w:hAnsi="Arial" w:cs="Arial"/>
        </w:rPr>
      </w:pPr>
      <w:r w:rsidRPr="00C43FA4">
        <w:rPr>
          <w:rFonts w:ascii="Arial" w:hAnsi="Arial" w:cs="Arial"/>
        </w:rPr>
        <w:t xml:space="preserve">Mise à jour 2014 par Pr Y. </w:t>
      </w:r>
      <w:proofErr w:type="spellStart"/>
      <w:r w:rsidRPr="00C43FA4">
        <w:rPr>
          <w:rFonts w:ascii="Arial" w:hAnsi="Arial" w:cs="Arial"/>
        </w:rPr>
        <w:t>Gouëffic</w:t>
      </w:r>
      <w:proofErr w:type="spellEnd"/>
    </w:p>
    <w:p w:rsidR="00C43FA4" w:rsidRDefault="00C43FA4" w:rsidP="00C43FA4">
      <w:pPr>
        <w:rPr>
          <w:rFonts w:ascii="Arial" w:hAnsi="Arial" w:cs="Arial"/>
        </w:rPr>
      </w:pPr>
      <w:bookmarkStart w:id="0" w:name="_GoBack"/>
      <w:bookmarkEnd w:id="0"/>
    </w:p>
    <w:p w:rsidR="002E1EC0" w:rsidRDefault="002E1EC0" w:rsidP="00C43FA4">
      <w:pPr>
        <w:rPr>
          <w:rFonts w:ascii="Arial" w:hAnsi="Arial" w:cs="Arial"/>
          <w:b/>
          <w:sz w:val="24"/>
          <w:szCs w:val="24"/>
        </w:rPr>
      </w:pPr>
    </w:p>
    <w:p w:rsidR="00E87820" w:rsidRPr="00C43FA4" w:rsidRDefault="00E87820" w:rsidP="00C43FA4">
      <w:pPr>
        <w:rPr>
          <w:rFonts w:ascii="Arial" w:hAnsi="Arial" w:cs="Arial"/>
          <w:b/>
          <w:sz w:val="24"/>
          <w:szCs w:val="24"/>
        </w:rPr>
      </w:pPr>
      <w:r w:rsidRPr="00C43FA4">
        <w:rPr>
          <w:rFonts w:ascii="Arial" w:hAnsi="Arial" w:cs="Arial"/>
          <w:b/>
          <w:sz w:val="24"/>
          <w:szCs w:val="24"/>
        </w:rPr>
        <w:t>I - Problèmes posés</w:t>
      </w:r>
    </w:p>
    <w:p w:rsidR="00E87820" w:rsidRPr="00C43FA4" w:rsidRDefault="00E87820" w:rsidP="001418CA">
      <w:pPr>
        <w:rPr>
          <w:rFonts w:ascii="Arial" w:hAnsi="Arial" w:cs="Arial"/>
        </w:rPr>
      </w:pPr>
    </w:p>
    <w:p w:rsidR="00E87820" w:rsidRPr="00C43FA4" w:rsidRDefault="00E87820" w:rsidP="001418CA">
      <w:pPr>
        <w:pStyle w:val="Corpsdetexte"/>
        <w:numPr>
          <w:ilvl w:val="0"/>
          <w:numId w:val="16"/>
        </w:numPr>
        <w:spacing w:line="480" w:lineRule="auto"/>
        <w:rPr>
          <w:rFonts w:ascii="Arial" w:hAnsi="Arial" w:cs="Arial"/>
          <w:sz w:val="20"/>
        </w:rPr>
      </w:pPr>
      <w:r w:rsidRPr="00C43FA4">
        <w:rPr>
          <w:rFonts w:ascii="Arial" w:hAnsi="Arial" w:cs="Arial"/>
          <w:sz w:val="20"/>
        </w:rPr>
        <w:t>Valider l’origine artérielle de la claudication</w:t>
      </w:r>
    </w:p>
    <w:p w:rsidR="00E87820" w:rsidRPr="00C43FA4" w:rsidRDefault="00E87820" w:rsidP="001418CA">
      <w:pPr>
        <w:pStyle w:val="Corpsdetexte"/>
        <w:numPr>
          <w:ilvl w:val="0"/>
          <w:numId w:val="16"/>
        </w:numPr>
        <w:spacing w:line="480" w:lineRule="auto"/>
        <w:rPr>
          <w:rFonts w:ascii="Arial" w:hAnsi="Arial" w:cs="Arial"/>
          <w:sz w:val="20"/>
        </w:rPr>
      </w:pPr>
      <w:r w:rsidRPr="00C43FA4">
        <w:rPr>
          <w:rFonts w:ascii="Arial" w:hAnsi="Arial" w:cs="Arial"/>
          <w:sz w:val="20"/>
        </w:rPr>
        <w:t>Affirmer le caractère isolée ou non de la lésion fémoropoplitée et son imputabilité dans la symptomatologie du patient, son degré de sténose, sa localisation</w:t>
      </w:r>
    </w:p>
    <w:p w:rsidR="00E87820" w:rsidRPr="00C43FA4" w:rsidRDefault="00E87820" w:rsidP="001418CA">
      <w:pPr>
        <w:pStyle w:val="Corpsdetexte"/>
        <w:numPr>
          <w:ilvl w:val="0"/>
          <w:numId w:val="16"/>
        </w:numPr>
        <w:spacing w:line="480" w:lineRule="auto"/>
        <w:rPr>
          <w:rFonts w:ascii="Arial" w:hAnsi="Arial" w:cs="Arial"/>
          <w:sz w:val="20"/>
        </w:rPr>
      </w:pPr>
      <w:r w:rsidRPr="00C43FA4">
        <w:rPr>
          <w:rFonts w:ascii="Arial" w:hAnsi="Arial" w:cs="Arial"/>
          <w:sz w:val="20"/>
        </w:rPr>
        <w:t>Le traitement médical : place et limites</w:t>
      </w:r>
    </w:p>
    <w:p w:rsidR="00E87820" w:rsidRPr="00C43FA4" w:rsidRDefault="00E87820" w:rsidP="001418CA">
      <w:pPr>
        <w:pStyle w:val="Corpsdetexte"/>
        <w:numPr>
          <w:ilvl w:val="0"/>
          <w:numId w:val="16"/>
        </w:numPr>
        <w:spacing w:line="480" w:lineRule="auto"/>
        <w:rPr>
          <w:rFonts w:ascii="Arial" w:hAnsi="Arial" w:cs="Arial"/>
          <w:sz w:val="20"/>
        </w:rPr>
      </w:pPr>
      <w:r w:rsidRPr="00C43FA4">
        <w:rPr>
          <w:rFonts w:ascii="Arial" w:hAnsi="Arial" w:cs="Arial"/>
          <w:sz w:val="20"/>
        </w:rPr>
        <w:t>Quand envisager une revascularisation fémoropolpitée ?</w:t>
      </w:r>
    </w:p>
    <w:p w:rsidR="002E1EC0" w:rsidRPr="005670E3" w:rsidRDefault="002E1EC0" w:rsidP="001418CA">
      <w:pPr>
        <w:pStyle w:val="Corpsdetexte2"/>
        <w:spacing w:line="480" w:lineRule="auto"/>
        <w:jc w:val="both"/>
        <w:rPr>
          <w:rFonts w:ascii="Arial" w:hAnsi="Arial" w:cs="Arial"/>
          <w:szCs w:val="24"/>
        </w:rPr>
      </w:pPr>
    </w:p>
    <w:p w:rsidR="00E87820" w:rsidRPr="005670E3" w:rsidRDefault="00E87820" w:rsidP="001418CA">
      <w:pPr>
        <w:pStyle w:val="Corpsdetexte2"/>
        <w:spacing w:line="480" w:lineRule="auto"/>
        <w:jc w:val="both"/>
        <w:rPr>
          <w:rFonts w:ascii="Arial" w:hAnsi="Arial" w:cs="Arial"/>
          <w:i/>
          <w:iCs/>
          <w:szCs w:val="24"/>
          <w:lang w:val="en-US"/>
        </w:rPr>
      </w:pPr>
      <w:r w:rsidRPr="005670E3">
        <w:rPr>
          <w:rFonts w:ascii="Arial" w:hAnsi="Arial" w:cs="Arial"/>
          <w:szCs w:val="24"/>
          <w:lang w:val="en-US"/>
        </w:rPr>
        <w:t xml:space="preserve">II – </w:t>
      </w:r>
      <w:proofErr w:type="spellStart"/>
      <w:r w:rsidRPr="005670E3">
        <w:rPr>
          <w:rFonts w:ascii="Arial" w:hAnsi="Arial" w:cs="Arial"/>
          <w:szCs w:val="24"/>
          <w:lang w:val="en-US"/>
        </w:rPr>
        <w:t>Références</w:t>
      </w:r>
      <w:proofErr w:type="spellEnd"/>
      <w:r w:rsidRPr="005670E3">
        <w:rPr>
          <w:rFonts w:ascii="Arial" w:hAnsi="Arial" w:cs="Arial"/>
          <w:szCs w:val="24"/>
          <w:lang w:val="en-US"/>
        </w:rPr>
        <w:t xml:space="preserve"> </w:t>
      </w:r>
      <w:proofErr w:type="spellStart"/>
      <w:r w:rsidRPr="005670E3">
        <w:rPr>
          <w:rFonts w:ascii="Arial" w:hAnsi="Arial" w:cs="Arial"/>
          <w:szCs w:val="24"/>
          <w:lang w:val="en-US"/>
        </w:rPr>
        <w:t>principales</w:t>
      </w:r>
      <w:proofErr w:type="spellEnd"/>
      <w:r w:rsidRPr="005670E3">
        <w:rPr>
          <w:rFonts w:ascii="Arial" w:hAnsi="Arial" w:cs="Arial"/>
          <w:szCs w:val="24"/>
          <w:lang w:val="en-US"/>
        </w:rPr>
        <w:t xml:space="preserve">   </w:t>
      </w:r>
    </w:p>
    <w:p w:rsidR="003957CA" w:rsidRPr="00C43FA4" w:rsidRDefault="00C43FA4" w:rsidP="003957CA">
      <w:pPr>
        <w:pStyle w:val="Corpsdetexte2"/>
        <w:jc w:val="both"/>
        <w:rPr>
          <w:rFonts w:ascii="Arial" w:hAnsi="Arial" w:cs="Arial"/>
          <w:b w:val="0"/>
          <w:sz w:val="20"/>
          <w:lang w:val="en-US"/>
        </w:rPr>
      </w:pPr>
      <w:r w:rsidRPr="005670E3">
        <w:rPr>
          <w:rFonts w:ascii="Arial" w:hAnsi="Arial" w:cs="Arial"/>
          <w:sz w:val="20"/>
          <w:lang w:val="en-US"/>
        </w:rPr>
        <w:t>1-</w:t>
      </w:r>
      <w:r w:rsidR="003957CA" w:rsidRPr="005670E3">
        <w:rPr>
          <w:rFonts w:ascii="Arial" w:hAnsi="Arial" w:cs="Arial"/>
          <w:sz w:val="20"/>
          <w:lang w:val="en-US"/>
        </w:rPr>
        <w:t>Faxon D</w:t>
      </w:r>
      <w:r w:rsidRPr="005670E3">
        <w:rPr>
          <w:rFonts w:ascii="Arial" w:hAnsi="Arial" w:cs="Arial"/>
          <w:sz w:val="20"/>
          <w:lang w:val="en-US"/>
        </w:rPr>
        <w:t>.</w:t>
      </w:r>
      <w:r w:rsidR="003957CA" w:rsidRPr="005670E3">
        <w:rPr>
          <w:rFonts w:ascii="Arial" w:hAnsi="Arial" w:cs="Arial"/>
          <w:sz w:val="20"/>
          <w:lang w:val="en-US"/>
        </w:rPr>
        <w:t>P</w:t>
      </w:r>
      <w:r w:rsidRPr="005670E3">
        <w:rPr>
          <w:rFonts w:ascii="Arial" w:hAnsi="Arial" w:cs="Arial"/>
          <w:sz w:val="20"/>
          <w:lang w:val="en-US"/>
        </w:rPr>
        <w:t>.</w:t>
      </w:r>
      <w:r w:rsidR="003957CA" w:rsidRPr="005670E3">
        <w:rPr>
          <w:rFonts w:ascii="Arial" w:hAnsi="Arial" w:cs="Arial"/>
          <w:sz w:val="20"/>
          <w:lang w:val="en-US"/>
        </w:rPr>
        <w:t xml:space="preserve">, </w:t>
      </w:r>
      <w:proofErr w:type="spellStart"/>
      <w:r w:rsidR="003957CA" w:rsidRPr="005670E3">
        <w:rPr>
          <w:rFonts w:ascii="Arial" w:hAnsi="Arial" w:cs="Arial"/>
          <w:sz w:val="20"/>
          <w:lang w:val="en-US"/>
        </w:rPr>
        <w:t>Fuster</w:t>
      </w:r>
      <w:proofErr w:type="spellEnd"/>
      <w:r w:rsidR="003957CA" w:rsidRPr="005670E3">
        <w:rPr>
          <w:rFonts w:ascii="Arial" w:hAnsi="Arial" w:cs="Arial"/>
          <w:sz w:val="20"/>
          <w:lang w:val="en-US"/>
        </w:rPr>
        <w:t xml:space="preserve"> V</w:t>
      </w:r>
      <w:r w:rsidRPr="005670E3">
        <w:rPr>
          <w:rFonts w:ascii="Arial" w:hAnsi="Arial" w:cs="Arial"/>
          <w:sz w:val="20"/>
          <w:lang w:val="en-US"/>
        </w:rPr>
        <w:t>.</w:t>
      </w:r>
      <w:r w:rsidR="003957CA" w:rsidRPr="005670E3">
        <w:rPr>
          <w:rFonts w:ascii="Arial" w:hAnsi="Arial" w:cs="Arial"/>
          <w:sz w:val="20"/>
          <w:lang w:val="en-US"/>
        </w:rPr>
        <w:t>, Libby P</w:t>
      </w:r>
      <w:r w:rsidRPr="005670E3">
        <w:rPr>
          <w:rFonts w:ascii="Arial" w:hAnsi="Arial" w:cs="Arial"/>
          <w:sz w:val="20"/>
          <w:lang w:val="en-US"/>
        </w:rPr>
        <w:t>.</w:t>
      </w:r>
      <w:r w:rsidR="003957CA" w:rsidRPr="005670E3">
        <w:rPr>
          <w:rFonts w:ascii="Arial" w:hAnsi="Arial" w:cs="Arial"/>
          <w:sz w:val="20"/>
          <w:lang w:val="en-US"/>
        </w:rPr>
        <w:t>, Beckman J</w:t>
      </w:r>
      <w:r w:rsidRPr="005670E3">
        <w:rPr>
          <w:rFonts w:ascii="Arial" w:hAnsi="Arial" w:cs="Arial"/>
          <w:sz w:val="20"/>
          <w:lang w:val="en-US"/>
        </w:rPr>
        <w:t>.</w:t>
      </w:r>
      <w:r w:rsidR="003957CA" w:rsidRPr="005670E3">
        <w:rPr>
          <w:rFonts w:ascii="Arial" w:hAnsi="Arial" w:cs="Arial"/>
          <w:sz w:val="20"/>
          <w:lang w:val="en-US"/>
        </w:rPr>
        <w:t>A</w:t>
      </w:r>
      <w:r w:rsidRPr="005670E3">
        <w:rPr>
          <w:rFonts w:ascii="Arial" w:hAnsi="Arial" w:cs="Arial"/>
          <w:sz w:val="20"/>
          <w:lang w:val="en-US"/>
        </w:rPr>
        <w:t>.</w:t>
      </w:r>
      <w:r w:rsidR="003957CA" w:rsidRPr="005670E3">
        <w:rPr>
          <w:rFonts w:ascii="Arial" w:hAnsi="Arial" w:cs="Arial"/>
          <w:sz w:val="20"/>
          <w:lang w:val="en-US"/>
        </w:rPr>
        <w:t>,</w:t>
      </w:r>
      <w:r w:rsidR="003957CA" w:rsidRPr="005670E3">
        <w:rPr>
          <w:rFonts w:ascii="Arial" w:hAnsi="Arial" w:cs="Arial"/>
          <w:b w:val="0"/>
          <w:sz w:val="20"/>
          <w:lang w:val="en-US"/>
        </w:rPr>
        <w:t xml:space="preserve"> </w:t>
      </w:r>
      <w:r w:rsidR="003957CA" w:rsidRPr="005670E3">
        <w:rPr>
          <w:rFonts w:ascii="Arial" w:hAnsi="Arial" w:cs="Arial"/>
          <w:b w:val="0"/>
          <w:i/>
          <w:sz w:val="20"/>
          <w:lang w:val="en-US"/>
        </w:rPr>
        <w:t>et al</w:t>
      </w:r>
      <w:proofErr w:type="gramStart"/>
      <w:r w:rsidR="003957CA" w:rsidRPr="005670E3">
        <w:rPr>
          <w:rFonts w:ascii="Arial" w:hAnsi="Arial" w:cs="Arial"/>
          <w:b w:val="0"/>
          <w:sz w:val="20"/>
          <w:lang w:val="en-US"/>
        </w:rPr>
        <w:t>.</w:t>
      </w:r>
      <w:r w:rsidRPr="005670E3">
        <w:rPr>
          <w:rFonts w:ascii="Arial" w:hAnsi="Arial" w:cs="Arial"/>
          <w:b w:val="0"/>
          <w:sz w:val="20"/>
          <w:lang w:val="en-US"/>
        </w:rPr>
        <w:t>-</w:t>
      </w:r>
      <w:proofErr w:type="gramEnd"/>
      <w:r w:rsidR="003957CA" w:rsidRPr="005670E3">
        <w:rPr>
          <w:rFonts w:ascii="Arial" w:hAnsi="Arial" w:cs="Arial"/>
          <w:b w:val="0"/>
          <w:sz w:val="20"/>
          <w:lang w:val="en-US"/>
        </w:rPr>
        <w:t xml:space="preserve"> </w:t>
      </w:r>
      <w:r w:rsidR="003957CA" w:rsidRPr="00C43FA4">
        <w:rPr>
          <w:rFonts w:ascii="Arial" w:hAnsi="Arial" w:cs="Arial"/>
          <w:b w:val="0"/>
          <w:sz w:val="20"/>
          <w:lang w:val="en-GB"/>
        </w:rPr>
        <w:t xml:space="preserve">Atherosclerotic Vascular Disease Conference: Writing Group III: </w:t>
      </w:r>
      <w:proofErr w:type="spellStart"/>
      <w:r w:rsidR="003957CA" w:rsidRPr="00C43FA4">
        <w:rPr>
          <w:rFonts w:ascii="Arial" w:hAnsi="Arial" w:cs="Arial"/>
          <w:b w:val="0"/>
          <w:sz w:val="20"/>
          <w:lang w:val="en-GB"/>
        </w:rPr>
        <w:t>pathophysiology</w:t>
      </w:r>
      <w:proofErr w:type="spellEnd"/>
      <w:r w:rsidR="003957CA" w:rsidRPr="00C43FA4">
        <w:rPr>
          <w:rFonts w:ascii="Arial" w:hAnsi="Arial" w:cs="Arial"/>
          <w:b w:val="0"/>
          <w:sz w:val="20"/>
          <w:lang w:val="en-GB"/>
        </w:rPr>
        <w:t xml:space="preserve">. </w:t>
      </w:r>
      <w:proofErr w:type="gramStart"/>
      <w:r w:rsidRPr="00C43FA4">
        <w:rPr>
          <w:rFonts w:ascii="Arial" w:hAnsi="Arial" w:cs="Arial"/>
          <w:b w:val="0"/>
          <w:i/>
          <w:sz w:val="20"/>
          <w:lang w:val="en-US"/>
        </w:rPr>
        <w:t>Circulation</w:t>
      </w:r>
      <w:r w:rsidRPr="00C43FA4">
        <w:rPr>
          <w:rFonts w:ascii="Arial" w:hAnsi="Arial" w:cs="Arial"/>
          <w:b w:val="0"/>
          <w:sz w:val="20"/>
          <w:lang w:val="en-US"/>
        </w:rPr>
        <w:t xml:space="preserve"> </w:t>
      </w:r>
      <w:r w:rsidR="003957CA" w:rsidRPr="00C43FA4">
        <w:rPr>
          <w:rFonts w:ascii="Arial" w:hAnsi="Arial" w:cs="Arial"/>
          <w:b w:val="0"/>
          <w:sz w:val="20"/>
          <w:lang w:val="en-US"/>
        </w:rPr>
        <w:t xml:space="preserve"> 2004</w:t>
      </w:r>
      <w:proofErr w:type="gramEnd"/>
      <w:r w:rsidR="003957CA" w:rsidRPr="00C43FA4">
        <w:rPr>
          <w:rFonts w:ascii="Arial" w:hAnsi="Arial" w:cs="Arial"/>
          <w:b w:val="0"/>
          <w:sz w:val="20"/>
          <w:lang w:val="en-US"/>
        </w:rPr>
        <w:t xml:space="preserve"> Jun</w:t>
      </w:r>
      <w:r w:rsidRPr="00C43FA4">
        <w:rPr>
          <w:rFonts w:ascii="Arial" w:hAnsi="Arial" w:cs="Arial"/>
          <w:b w:val="0"/>
          <w:sz w:val="20"/>
          <w:lang w:val="en-US"/>
        </w:rPr>
        <w:t xml:space="preserve"> </w:t>
      </w:r>
      <w:r w:rsidR="003957CA" w:rsidRPr="00C43FA4">
        <w:rPr>
          <w:rFonts w:ascii="Arial" w:hAnsi="Arial" w:cs="Arial"/>
          <w:b w:val="0"/>
          <w:sz w:val="20"/>
          <w:lang w:val="en-US"/>
        </w:rPr>
        <w:t>;109(21)</w:t>
      </w:r>
      <w:r w:rsidRPr="00C43FA4">
        <w:rPr>
          <w:rFonts w:ascii="Arial" w:hAnsi="Arial" w:cs="Arial"/>
          <w:b w:val="0"/>
          <w:sz w:val="20"/>
          <w:lang w:val="en-US"/>
        </w:rPr>
        <w:t xml:space="preserve"> </w:t>
      </w:r>
      <w:r w:rsidR="003957CA" w:rsidRPr="00C43FA4">
        <w:rPr>
          <w:rFonts w:ascii="Arial" w:hAnsi="Arial" w:cs="Arial"/>
          <w:b w:val="0"/>
          <w:sz w:val="20"/>
          <w:lang w:val="en-US"/>
        </w:rPr>
        <w:t>:</w:t>
      </w:r>
      <w:r w:rsidRPr="00C43FA4">
        <w:rPr>
          <w:rFonts w:ascii="Arial" w:hAnsi="Arial" w:cs="Arial"/>
          <w:b w:val="0"/>
          <w:sz w:val="20"/>
          <w:lang w:val="en-US"/>
        </w:rPr>
        <w:t xml:space="preserve"> </w:t>
      </w:r>
      <w:r w:rsidR="003957CA" w:rsidRPr="00C43FA4">
        <w:rPr>
          <w:rFonts w:ascii="Arial" w:hAnsi="Arial" w:cs="Arial"/>
          <w:b w:val="0"/>
          <w:sz w:val="20"/>
          <w:lang w:val="en-US"/>
        </w:rPr>
        <w:t>2617-</w:t>
      </w:r>
      <w:r w:rsidRPr="00C43FA4">
        <w:rPr>
          <w:rFonts w:ascii="Arial" w:hAnsi="Arial" w:cs="Arial"/>
          <w:b w:val="0"/>
          <w:sz w:val="20"/>
          <w:lang w:val="en-US"/>
        </w:rPr>
        <w:t>26</w:t>
      </w:r>
      <w:r w:rsidR="003957CA" w:rsidRPr="00C43FA4">
        <w:rPr>
          <w:rFonts w:ascii="Arial" w:hAnsi="Arial" w:cs="Arial"/>
          <w:b w:val="0"/>
          <w:sz w:val="20"/>
          <w:lang w:val="en-US"/>
        </w:rPr>
        <w:t>25.</w:t>
      </w:r>
    </w:p>
    <w:p w:rsidR="003957CA" w:rsidRPr="00C43FA4" w:rsidRDefault="003957CA" w:rsidP="003957CA">
      <w:pPr>
        <w:pStyle w:val="Corpsdetexte2"/>
        <w:jc w:val="both"/>
        <w:rPr>
          <w:rFonts w:ascii="Arial" w:hAnsi="Arial" w:cs="Arial"/>
          <w:b w:val="0"/>
          <w:i/>
          <w:sz w:val="20"/>
        </w:rPr>
      </w:pPr>
      <w:r w:rsidRPr="00C43FA4">
        <w:rPr>
          <w:rFonts w:ascii="Arial" w:hAnsi="Arial" w:cs="Arial"/>
          <w:b w:val="0"/>
          <w:i/>
          <w:sz w:val="20"/>
        </w:rPr>
        <w:t>Importance d’une prévention secondaire dans la prise en charge des artériopathies. 60</w:t>
      </w:r>
      <w:r w:rsidR="00C43FA4" w:rsidRPr="00C43FA4">
        <w:rPr>
          <w:rFonts w:ascii="Arial" w:hAnsi="Arial" w:cs="Arial"/>
          <w:b w:val="0"/>
          <w:i/>
          <w:sz w:val="20"/>
        </w:rPr>
        <w:t xml:space="preserve"> </w:t>
      </w:r>
      <w:r w:rsidRPr="00C43FA4">
        <w:rPr>
          <w:rFonts w:ascii="Arial" w:hAnsi="Arial" w:cs="Arial"/>
          <w:b w:val="0"/>
          <w:i/>
          <w:sz w:val="20"/>
        </w:rPr>
        <w:t xml:space="preserve">% des patients artéritiques ont une sténose carotidienne supérieure à 30 %. </w:t>
      </w:r>
      <w:r w:rsidRPr="00C43FA4">
        <w:rPr>
          <w:rFonts w:ascii="Arial" w:hAnsi="Arial" w:cs="Arial"/>
          <w:sz w:val="20"/>
        </w:rPr>
        <w:t>(Degré C)</w:t>
      </w:r>
    </w:p>
    <w:p w:rsidR="003957CA" w:rsidRPr="00C43FA4" w:rsidRDefault="003957CA" w:rsidP="003957CA">
      <w:pPr>
        <w:pStyle w:val="Corpsdetexte2"/>
        <w:jc w:val="both"/>
        <w:rPr>
          <w:rFonts w:ascii="Arial" w:hAnsi="Arial" w:cs="Arial"/>
          <w:b w:val="0"/>
          <w:i/>
          <w:sz w:val="20"/>
        </w:rPr>
      </w:pPr>
    </w:p>
    <w:p w:rsidR="003957CA" w:rsidRPr="00C43FA4" w:rsidRDefault="00C43FA4" w:rsidP="003957CA">
      <w:pPr>
        <w:pStyle w:val="Corpsdetexte2"/>
        <w:jc w:val="both"/>
        <w:rPr>
          <w:rFonts w:ascii="Arial" w:hAnsi="Arial" w:cs="Arial"/>
          <w:b w:val="0"/>
          <w:sz w:val="20"/>
        </w:rPr>
      </w:pPr>
      <w:r>
        <w:rPr>
          <w:rFonts w:ascii="Arial" w:hAnsi="Arial" w:cs="Arial"/>
          <w:b w:val="0"/>
          <w:i/>
          <w:sz w:val="20"/>
          <w:lang w:val="en-GB"/>
        </w:rPr>
        <w:t>-</w:t>
      </w:r>
      <w:r w:rsidR="003957CA" w:rsidRPr="00C43FA4">
        <w:rPr>
          <w:rFonts w:ascii="Arial" w:hAnsi="Arial" w:cs="Arial"/>
          <w:b w:val="0"/>
          <w:i/>
          <w:sz w:val="20"/>
          <w:lang w:val="en-GB"/>
        </w:rPr>
        <w:t>.</w:t>
      </w:r>
      <w:r>
        <w:rPr>
          <w:rFonts w:ascii="Arial" w:hAnsi="Arial" w:cs="Arial"/>
          <w:sz w:val="20"/>
          <w:lang w:val="en-GB"/>
        </w:rPr>
        <w:t xml:space="preserve">2 </w:t>
      </w:r>
      <w:proofErr w:type="spellStart"/>
      <w:r w:rsidR="003957CA" w:rsidRPr="00C43FA4">
        <w:rPr>
          <w:rFonts w:ascii="Arial" w:hAnsi="Arial" w:cs="Arial"/>
          <w:sz w:val="20"/>
          <w:lang w:val="en-GB"/>
        </w:rPr>
        <w:t>Resnick</w:t>
      </w:r>
      <w:proofErr w:type="spellEnd"/>
      <w:r w:rsidR="003957CA" w:rsidRPr="00C43FA4">
        <w:rPr>
          <w:rFonts w:ascii="Arial" w:hAnsi="Arial" w:cs="Arial"/>
          <w:sz w:val="20"/>
          <w:lang w:val="en-GB"/>
        </w:rPr>
        <w:t xml:space="preserve"> H</w:t>
      </w:r>
      <w:r w:rsidR="00D400B3">
        <w:rPr>
          <w:rFonts w:ascii="Arial" w:hAnsi="Arial" w:cs="Arial"/>
          <w:sz w:val="20"/>
          <w:lang w:val="en-GB"/>
        </w:rPr>
        <w:t>.</w:t>
      </w:r>
      <w:r w:rsidR="003957CA" w:rsidRPr="00C43FA4">
        <w:rPr>
          <w:rFonts w:ascii="Arial" w:hAnsi="Arial" w:cs="Arial"/>
          <w:sz w:val="20"/>
          <w:lang w:val="en-GB"/>
        </w:rPr>
        <w:t>E</w:t>
      </w:r>
      <w:r w:rsidR="00D400B3">
        <w:rPr>
          <w:rFonts w:ascii="Arial" w:hAnsi="Arial" w:cs="Arial"/>
          <w:sz w:val="20"/>
          <w:lang w:val="en-GB"/>
        </w:rPr>
        <w:t>.</w:t>
      </w:r>
      <w:r w:rsidR="003957CA" w:rsidRPr="00C43FA4">
        <w:rPr>
          <w:rFonts w:ascii="Arial" w:hAnsi="Arial" w:cs="Arial"/>
          <w:sz w:val="20"/>
          <w:lang w:val="en-GB"/>
        </w:rPr>
        <w:t>, Lindsay R</w:t>
      </w:r>
      <w:r w:rsidR="00D400B3">
        <w:rPr>
          <w:rFonts w:ascii="Arial" w:hAnsi="Arial" w:cs="Arial"/>
          <w:sz w:val="20"/>
          <w:lang w:val="en-GB"/>
        </w:rPr>
        <w:t>.</w:t>
      </w:r>
      <w:r w:rsidR="003957CA" w:rsidRPr="00C43FA4">
        <w:rPr>
          <w:rFonts w:ascii="Arial" w:hAnsi="Arial" w:cs="Arial"/>
          <w:sz w:val="20"/>
          <w:lang w:val="en-GB"/>
        </w:rPr>
        <w:t>S</w:t>
      </w:r>
      <w:r w:rsidR="00D400B3">
        <w:rPr>
          <w:rFonts w:ascii="Arial" w:hAnsi="Arial" w:cs="Arial"/>
          <w:sz w:val="20"/>
          <w:lang w:val="en-GB"/>
        </w:rPr>
        <w:t>.</w:t>
      </w:r>
      <w:r w:rsidR="003957CA" w:rsidRPr="00C43FA4">
        <w:rPr>
          <w:rFonts w:ascii="Arial" w:hAnsi="Arial" w:cs="Arial"/>
          <w:sz w:val="20"/>
          <w:lang w:val="en-GB"/>
        </w:rPr>
        <w:t>, McDermott M</w:t>
      </w:r>
      <w:r w:rsidR="00D400B3">
        <w:rPr>
          <w:rFonts w:ascii="Arial" w:hAnsi="Arial" w:cs="Arial"/>
          <w:sz w:val="20"/>
          <w:lang w:val="en-GB"/>
        </w:rPr>
        <w:t>.</w:t>
      </w:r>
      <w:r w:rsidR="003957CA" w:rsidRPr="00C43FA4">
        <w:rPr>
          <w:rFonts w:ascii="Arial" w:hAnsi="Arial" w:cs="Arial"/>
          <w:sz w:val="20"/>
          <w:lang w:val="en-GB"/>
        </w:rPr>
        <w:t>M</w:t>
      </w:r>
      <w:r w:rsidR="00D400B3">
        <w:rPr>
          <w:rFonts w:ascii="Arial" w:hAnsi="Arial" w:cs="Arial"/>
          <w:sz w:val="20"/>
          <w:lang w:val="en-GB"/>
        </w:rPr>
        <w:t>.</w:t>
      </w:r>
      <w:r w:rsidR="003957CA" w:rsidRPr="00C43FA4">
        <w:rPr>
          <w:rFonts w:ascii="Arial" w:hAnsi="Arial" w:cs="Arial"/>
          <w:sz w:val="20"/>
          <w:lang w:val="en-GB"/>
        </w:rPr>
        <w:t xml:space="preserve">, </w:t>
      </w:r>
      <w:r w:rsidR="003957CA" w:rsidRPr="00C43FA4">
        <w:rPr>
          <w:rFonts w:ascii="Arial" w:hAnsi="Arial" w:cs="Arial"/>
          <w:b w:val="0"/>
          <w:i/>
          <w:sz w:val="20"/>
          <w:lang w:val="en-GB"/>
        </w:rPr>
        <w:t>et al</w:t>
      </w:r>
      <w:r w:rsidR="003957CA" w:rsidRPr="00C43FA4">
        <w:rPr>
          <w:rFonts w:ascii="Arial" w:hAnsi="Arial" w:cs="Arial"/>
          <w:b w:val="0"/>
          <w:sz w:val="20"/>
          <w:lang w:val="en-GB"/>
        </w:rPr>
        <w:t>.</w:t>
      </w:r>
      <w:r>
        <w:rPr>
          <w:rFonts w:ascii="Arial" w:hAnsi="Arial" w:cs="Arial"/>
          <w:b w:val="0"/>
          <w:sz w:val="20"/>
          <w:lang w:val="en-GB"/>
        </w:rPr>
        <w:t>-</w:t>
      </w:r>
      <w:r w:rsidR="003957CA" w:rsidRPr="00C43FA4">
        <w:rPr>
          <w:rFonts w:ascii="Arial" w:hAnsi="Arial" w:cs="Arial"/>
          <w:b w:val="0"/>
          <w:sz w:val="20"/>
          <w:lang w:val="en-GB"/>
        </w:rPr>
        <w:t xml:space="preserve"> Relationship of high and low ankle brachial index to all-cause and cardiovascular disease mortality: the Strong Heart Study. </w:t>
      </w:r>
      <w:r w:rsidR="00D400B3">
        <w:rPr>
          <w:rFonts w:ascii="Arial" w:hAnsi="Arial" w:cs="Arial"/>
          <w:b w:val="0"/>
          <w:sz w:val="20"/>
        </w:rPr>
        <w:t xml:space="preserve">Circulation. 2004 ; </w:t>
      </w:r>
      <w:r w:rsidR="003957CA" w:rsidRPr="00C43FA4">
        <w:rPr>
          <w:rFonts w:ascii="Arial" w:hAnsi="Arial" w:cs="Arial"/>
          <w:b w:val="0"/>
          <w:sz w:val="20"/>
        </w:rPr>
        <w:t>17</w:t>
      </w:r>
      <w:r w:rsidR="00D400B3">
        <w:rPr>
          <w:rFonts w:ascii="Arial" w:hAnsi="Arial" w:cs="Arial"/>
          <w:b w:val="0"/>
          <w:sz w:val="20"/>
        </w:rPr>
        <w:t xml:space="preserve"> :109 </w:t>
      </w:r>
      <w:r w:rsidR="003957CA" w:rsidRPr="00C43FA4">
        <w:rPr>
          <w:rFonts w:ascii="Arial" w:hAnsi="Arial" w:cs="Arial"/>
          <w:b w:val="0"/>
          <w:sz w:val="20"/>
        </w:rPr>
        <w:t>:733-</w:t>
      </w:r>
      <w:r w:rsidR="00D400B3">
        <w:rPr>
          <w:rFonts w:ascii="Arial" w:hAnsi="Arial" w:cs="Arial"/>
          <w:b w:val="0"/>
          <w:sz w:val="20"/>
        </w:rPr>
        <w:t>73</w:t>
      </w:r>
      <w:r w:rsidR="003957CA" w:rsidRPr="00C43FA4">
        <w:rPr>
          <w:rFonts w:ascii="Arial" w:hAnsi="Arial" w:cs="Arial"/>
          <w:b w:val="0"/>
          <w:sz w:val="20"/>
        </w:rPr>
        <w:t>9.</w:t>
      </w:r>
    </w:p>
    <w:p w:rsidR="003957CA" w:rsidRPr="00C43FA4" w:rsidRDefault="003957CA" w:rsidP="003957CA">
      <w:pPr>
        <w:pStyle w:val="Corpsdetexte2"/>
        <w:jc w:val="both"/>
        <w:rPr>
          <w:rFonts w:ascii="Arial" w:hAnsi="Arial" w:cs="Arial"/>
          <w:b w:val="0"/>
          <w:sz w:val="20"/>
          <w:lang w:val="en-GB"/>
        </w:rPr>
      </w:pPr>
      <w:r w:rsidRPr="00D400B3">
        <w:rPr>
          <w:rFonts w:ascii="Arial" w:hAnsi="Arial" w:cs="Arial"/>
          <w:b w:val="0"/>
          <w:i/>
          <w:sz w:val="20"/>
        </w:rPr>
        <w:t>Un indice de pression ≤ 0.9 ou ≥  1.4 est un facteur de risque de mortali</w:t>
      </w:r>
      <w:r w:rsidR="00D400B3">
        <w:rPr>
          <w:rFonts w:ascii="Arial" w:hAnsi="Arial" w:cs="Arial"/>
          <w:b w:val="0"/>
          <w:i/>
          <w:sz w:val="20"/>
        </w:rPr>
        <w:t>té cardio</w:t>
      </w:r>
      <w:r w:rsidRPr="00D400B3">
        <w:rPr>
          <w:rFonts w:ascii="Arial" w:hAnsi="Arial" w:cs="Arial"/>
          <w:b w:val="0"/>
          <w:i/>
          <w:sz w:val="20"/>
        </w:rPr>
        <w:t>vasculaire ou de mortalité toute cause</w:t>
      </w:r>
      <w:r w:rsidRPr="00C43FA4">
        <w:rPr>
          <w:rFonts w:ascii="Arial" w:hAnsi="Arial" w:cs="Arial"/>
          <w:b w:val="0"/>
          <w:sz w:val="20"/>
        </w:rPr>
        <w:t xml:space="preserve">. </w:t>
      </w:r>
      <w:r w:rsidRPr="00C43FA4">
        <w:rPr>
          <w:rFonts w:ascii="Arial" w:hAnsi="Arial" w:cs="Arial"/>
          <w:b w:val="0"/>
          <w:sz w:val="20"/>
          <w:lang w:val="en-GB"/>
        </w:rPr>
        <w:t>(</w:t>
      </w:r>
      <w:proofErr w:type="spellStart"/>
      <w:r w:rsidRPr="00D400B3">
        <w:rPr>
          <w:rFonts w:ascii="Arial" w:hAnsi="Arial" w:cs="Arial"/>
          <w:sz w:val="20"/>
          <w:lang w:val="en-GB"/>
        </w:rPr>
        <w:t>Degré</w:t>
      </w:r>
      <w:proofErr w:type="spellEnd"/>
      <w:r w:rsidRPr="00D400B3">
        <w:rPr>
          <w:rFonts w:ascii="Arial" w:hAnsi="Arial" w:cs="Arial"/>
          <w:sz w:val="20"/>
          <w:lang w:val="en-GB"/>
        </w:rPr>
        <w:t xml:space="preserve"> A)</w:t>
      </w:r>
    </w:p>
    <w:p w:rsidR="003957CA" w:rsidRPr="00C43FA4" w:rsidRDefault="003957CA" w:rsidP="003957CA">
      <w:pPr>
        <w:pStyle w:val="Corpsdetexte2"/>
        <w:jc w:val="both"/>
        <w:rPr>
          <w:rFonts w:ascii="Arial" w:hAnsi="Arial" w:cs="Arial"/>
          <w:b w:val="0"/>
          <w:sz w:val="20"/>
          <w:lang w:val="en-GB"/>
        </w:rPr>
      </w:pPr>
    </w:p>
    <w:p w:rsidR="003957CA" w:rsidRPr="005670E3" w:rsidRDefault="00D400B3" w:rsidP="003957CA">
      <w:pPr>
        <w:pStyle w:val="Corpsdetexte2"/>
        <w:jc w:val="both"/>
        <w:rPr>
          <w:rFonts w:ascii="Arial" w:hAnsi="Arial" w:cs="Arial"/>
          <w:b w:val="0"/>
          <w:sz w:val="20"/>
        </w:rPr>
      </w:pPr>
      <w:r w:rsidRPr="00D400B3">
        <w:rPr>
          <w:rFonts w:ascii="Arial" w:hAnsi="Arial" w:cs="Arial"/>
          <w:sz w:val="20"/>
          <w:lang w:val="en-GB"/>
        </w:rPr>
        <w:t xml:space="preserve">3- </w:t>
      </w:r>
      <w:r w:rsidR="003957CA" w:rsidRPr="00D400B3">
        <w:rPr>
          <w:rFonts w:ascii="Arial" w:hAnsi="Arial" w:cs="Arial"/>
          <w:sz w:val="20"/>
          <w:lang w:val="en-GB"/>
        </w:rPr>
        <w:t>Burns P</w:t>
      </w:r>
      <w:r w:rsidRPr="00D400B3">
        <w:rPr>
          <w:rFonts w:ascii="Arial" w:hAnsi="Arial" w:cs="Arial"/>
          <w:sz w:val="20"/>
          <w:lang w:val="en-GB"/>
        </w:rPr>
        <w:t>.</w:t>
      </w:r>
      <w:r w:rsidR="003957CA" w:rsidRPr="00D400B3">
        <w:rPr>
          <w:rFonts w:ascii="Arial" w:hAnsi="Arial" w:cs="Arial"/>
          <w:sz w:val="20"/>
          <w:lang w:val="en-GB"/>
        </w:rPr>
        <w:t>, Gough S</w:t>
      </w:r>
      <w:r w:rsidRPr="00D400B3">
        <w:rPr>
          <w:rFonts w:ascii="Arial" w:hAnsi="Arial" w:cs="Arial"/>
          <w:sz w:val="20"/>
          <w:lang w:val="en-GB"/>
        </w:rPr>
        <w:t>.</w:t>
      </w:r>
      <w:r w:rsidR="003957CA" w:rsidRPr="00D400B3">
        <w:rPr>
          <w:rFonts w:ascii="Arial" w:hAnsi="Arial" w:cs="Arial"/>
          <w:sz w:val="20"/>
          <w:lang w:val="en-GB"/>
        </w:rPr>
        <w:t>, Bradbury A</w:t>
      </w:r>
      <w:r w:rsidRPr="00D400B3">
        <w:rPr>
          <w:rFonts w:ascii="Arial" w:hAnsi="Arial" w:cs="Arial"/>
          <w:sz w:val="20"/>
          <w:lang w:val="en-GB"/>
        </w:rPr>
        <w:t>.</w:t>
      </w:r>
      <w:r w:rsidR="003957CA" w:rsidRPr="00D400B3">
        <w:rPr>
          <w:rFonts w:ascii="Arial" w:hAnsi="Arial" w:cs="Arial"/>
          <w:sz w:val="20"/>
          <w:lang w:val="en-GB"/>
        </w:rPr>
        <w:t>W.</w:t>
      </w:r>
      <w:r>
        <w:rPr>
          <w:rFonts w:ascii="Arial" w:hAnsi="Arial" w:cs="Arial"/>
          <w:b w:val="0"/>
          <w:sz w:val="20"/>
          <w:lang w:val="en-GB"/>
        </w:rPr>
        <w:t xml:space="preserve"> -</w:t>
      </w:r>
      <w:r w:rsidR="003957CA" w:rsidRPr="00C43FA4">
        <w:rPr>
          <w:rFonts w:ascii="Arial" w:hAnsi="Arial" w:cs="Arial"/>
          <w:b w:val="0"/>
          <w:sz w:val="20"/>
          <w:lang w:val="en-GB"/>
        </w:rPr>
        <w:t xml:space="preserve"> Management of peripheral arterial disease in primary care. </w:t>
      </w:r>
      <w:r w:rsidRPr="005670E3">
        <w:rPr>
          <w:rFonts w:ascii="Arial" w:hAnsi="Arial" w:cs="Arial"/>
          <w:b w:val="0"/>
          <w:i/>
          <w:sz w:val="20"/>
        </w:rPr>
        <w:t xml:space="preserve">BMJ  </w:t>
      </w:r>
      <w:r w:rsidRPr="005670E3">
        <w:rPr>
          <w:rFonts w:ascii="Arial" w:hAnsi="Arial" w:cs="Arial"/>
          <w:b w:val="0"/>
          <w:sz w:val="20"/>
        </w:rPr>
        <w:t xml:space="preserve">2003 ; 32 </w:t>
      </w:r>
      <w:r w:rsidR="003957CA" w:rsidRPr="005670E3">
        <w:rPr>
          <w:rFonts w:ascii="Arial" w:hAnsi="Arial" w:cs="Arial"/>
          <w:b w:val="0"/>
          <w:sz w:val="20"/>
        </w:rPr>
        <w:t>(7389)</w:t>
      </w:r>
      <w:r w:rsidRPr="005670E3">
        <w:rPr>
          <w:rFonts w:ascii="Arial" w:hAnsi="Arial" w:cs="Arial"/>
          <w:b w:val="0"/>
          <w:sz w:val="20"/>
        </w:rPr>
        <w:t xml:space="preserve"> </w:t>
      </w:r>
      <w:r w:rsidR="003957CA" w:rsidRPr="005670E3">
        <w:rPr>
          <w:rFonts w:ascii="Arial" w:hAnsi="Arial" w:cs="Arial"/>
          <w:b w:val="0"/>
          <w:sz w:val="20"/>
        </w:rPr>
        <w:t>:</w:t>
      </w:r>
      <w:r w:rsidRPr="005670E3">
        <w:rPr>
          <w:rFonts w:ascii="Arial" w:hAnsi="Arial" w:cs="Arial"/>
          <w:b w:val="0"/>
          <w:sz w:val="20"/>
        </w:rPr>
        <w:t xml:space="preserve"> </w:t>
      </w:r>
      <w:r w:rsidR="003957CA" w:rsidRPr="005670E3">
        <w:rPr>
          <w:rFonts w:ascii="Arial" w:hAnsi="Arial" w:cs="Arial"/>
          <w:b w:val="0"/>
          <w:sz w:val="20"/>
        </w:rPr>
        <w:t>584-</w:t>
      </w:r>
      <w:r w:rsidRPr="005670E3">
        <w:rPr>
          <w:rFonts w:ascii="Arial" w:hAnsi="Arial" w:cs="Arial"/>
          <w:b w:val="0"/>
          <w:sz w:val="20"/>
        </w:rPr>
        <w:t>58</w:t>
      </w:r>
      <w:r w:rsidR="003957CA" w:rsidRPr="005670E3">
        <w:rPr>
          <w:rFonts w:ascii="Arial" w:hAnsi="Arial" w:cs="Arial"/>
          <w:b w:val="0"/>
          <w:sz w:val="20"/>
        </w:rPr>
        <w:t>8.</w:t>
      </w:r>
    </w:p>
    <w:p w:rsidR="003957CA" w:rsidRPr="00C43FA4" w:rsidRDefault="003957CA" w:rsidP="003957CA">
      <w:pPr>
        <w:pStyle w:val="Corpsdetexte2"/>
        <w:jc w:val="both"/>
        <w:rPr>
          <w:rFonts w:ascii="Arial" w:hAnsi="Arial" w:cs="Arial"/>
          <w:b w:val="0"/>
          <w:sz w:val="20"/>
          <w:lang w:val="en-GB"/>
        </w:rPr>
      </w:pPr>
      <w:r w:rsidRPr="002E1EC0">
        <w:rPr>
          <w:rFonts w:ascii="Arial" w:hAnsi="Arial" w:cs="Arial"/>
          <w:b w:val="0"/>
          <w:i/>
          <w:sz w:val="20"/>
        </w:rPr>
        <w:t xml:space="preserve">Les statines diminuent de 25 % la </w:t>
      </w:r>
      <w:r w:rsidRPr="00D400B3">
        <w:rPr>
          <w:rFonts w:ascii="Arial" w:hAnsi="Arial" w:cs="Arial"/>
          <w:b w:val="0"/>
          <w:i/>
          <w:sz w:val="20"/>
        </w:rPr>
        <w:t>survenue d’évènements cardiovasculaires (risque relatif = 0.81</w:t>
      </w:r>
      <w:r w:rsidRPr="00C43FA4">
        <w:rPr>
          <w:rFonts w:ascii="Arial" w:hAnsi="Arial" w:cs="Arial"/>
          <w:b w:val="0"/>
          <w:sz w:val="20"/>
        </w:rPr>
        <w:t xml:space="preserve">). </w:t>
      </w:r>
      <w:r w:rsidRPr="00D400B3">
        <w:rPr>
          <w:rFonts w:ascii="Arial" w:hAnsi="Arial" w:cs="Arial"/>
          <w:sz w:val="20"/>
          <w:lang w:val="en-GB"/>
        </w:rPr>
        <w:t>(</w:t>
      </w:r>
      <w:proofErr w:type="spellStart"/>
      <w:r w:rsidRPr="00D400B3">
        <w:rPr>
          <w:rFonts w:ascii="Arial" w:hAnsi="Arial" w:cs="Arial"/>
          <w:sz w:val="20"/>
          <w:lang w:val="en-GB"/>
        </w:rPr>
        <w:t>Degré</w:t>
      </w:r>
      <w:proofErr w:type="spellEnd"/>
      <w:r w:rsidRPr="00D400B3">
        <w:rPr>
          <w:rFonts w:ascii="Arial" w:hAnsi="Arial" w:cs="Arial"/>
          <w:sz w:val="20"/>
          <w:lang w:val="en-GB"/>
        </w:rPr>
        <w:t xml:space="preserve"> C)</w:t>
      </w:r>
    </w:p>
    <w:p w:rsidR="003957CA" w:rsidRPr="00C43FA4" w:rsidRDefault="003957CA" w:rsidP="003957CA">
      <w:pPr>
        <w:pStyle w:val="Corpsdetexte2"/>
        <w:jc w:val="both"/>
        <w:rPr>
          <w:rFonts w:ascii="Arial" w:hAnsi="Arial" w:cs="Arial"/>
          <w:b w:val="0"/>
          <w:sz w:val="20"/>
          <w:lang w:val="en-GB"/>
        </w:rPr>
      </w:pPr>
    </w:p>
    <w:p w:rsidR="003957CA" w:rsidRPr="002E1EC0" w:rsidRDefault="00D400B3" w:rsidP="003957CA">
      <w:pPr>
        <w:pStyle w:val="Corpsdetexte2"/>
        <w:jc w:val="both"/>
        <w:rPr>
          <w:rFonts w:ascii="Arial" w:hAnsi="Arial" w:cs="Arial"/>
          <w:b w:val="0"/>
          <w:sz w:val="20"/>
        </w:rPr>
      </w:pPr>
      <w:r w:rsidRPr="00D400B3">
        <w:rPr>
          <w:rFonts w:ascii="Arial" w:hAnsi="Arial" w:cs="Arial"/>
          <w:sz w:val="20"/>
          <w:lang w:val="en-GB"/>
        </w:rPr>
        <w:t>4-</w:t>
      </w:r>
      <w:r w:rsidR="003957CA" w:rsidRPr="00D400B3">
        <w:rPr>
          <w:rFonts w:ascii="Arial" w:hAnsi="Arial" w:cs="Arial"/>
          <w:sz w:val="20"/>
          <w:lang w:val="en-GB"/>
        </w:rPr>
        <w:t>Mohler E</w:t>
      </w:r>
      <w:r w:rsidRPr="00D400B3">
        <w:rPr>
          <w:rFonts w:ascii="Arial" w:hAnsi="Arial" w:cs="Arial"/>
          <w:sz w:val="20"/>
          <w:lang w:val="en-GB"/>
        </w:rPr>
        <w:t>.</w:t>
      </w:r>
      <w:r w:rsidR="003957CA" w:rsidRPr="00D400B3">
        <w:rPr>
          <w:rFonts w:ascii="Arial" w:hAnsi="Arial" w:cs="Arial"/>
          <w:sz w:val="20"/>
          <w:lang w:val="en-GB"/>
        </w:rPr>
        <w:t>R</w:t>
      </w:r>
      <w:r w:rsidRPr="00D400B3">
        <w:rPr>
          <w:rFonts w:ascii="Arial" w:hAnsi="Arial" w:cs="Arial"/>
          <w:sz w:val="20"/>
          <w:lang w:val="en-GB"/>
        </w:rPr>
        <w:t>.</w:t>
      </w:r>
      <w:r w:rsidR="003957CA" w:rsidRPr="00D400B3">
        <w:rPr>
          <w:rFonts w:ascii="Arial" w:hAnsi="Arial" w:cs="Arial"/>
          <w:sz w:val="20"/>
          <w:lang w:val="en-GB"/>
        </w:rPr>
        <w:t>3rd, Hiatt W</w:t>
      </w:r>
      <w:r w:rsidRPr="00D400B3">
        <w:rPr>
          <w:rFonts w:ascii="Arial" w:hAnsi="Arial" w:cs="Arial"/>
          <w:sz w:val="20"/>
          <w:lang w:val="en-GB"/>
        </w:rPr>
        <w:t>.</w:t>
      </w:r>
      <w:r w:rsidR="003957CA" w:rsidRPr="00D400B3">
        <w:rPr>
          <w:rFonts w:ascii="Arial" w:hAnsi="Arial" w:cs="Arial"/>
          <w:sz w:val="20"/>
          <w:lang w:val="en-GB"/>
        </w:rPr>
        <w:t>R</w:t>
      </w:r>
      <w:r w:rsidRPr="00D400B3">
        <w:rPr>
          <w:rFonts w:ascii="Arial" w:hAnsi="Arial" w:cs="Arial"/>
          <w:sz w:val="20"/>
          <w:lang w:val="en-GB"/>
        </w:rPr>
        <w:t>.</w:t>
      </w:r>
      <w:r w:rsidR="003957CA" w:rsidRPr="00D400B3">
        <w:rPr>
          <w:rFonts w:ascii="Arial" w:hAnsi="Arial" w:cs="Arial"/>
          <w:sz w:val="20"/>
          <w:lang w:val="en-GB"/>
        </w:rPr>
        <w:t xml:space="preserve">, </w:t>
      </w:r>
      <w:proofErr w:type="spellStart"/>
      <w:r w:rsidR="003957CA" w:rsidRPr="00D400B3">
        <w:rPr>
          <w:rFonts w:ascii="Arial" w:hAnsi="Arial" w:cs="Arial"/>
          <w:sz w:val="20"/>
          <w:lang w:val="en-GB"/>
        </w:rPr>
        <w:t>Creager</w:t>
      </w:r>
      <w:proofErr w:type="spellEnd"/>
      <w:r w:rsidR="003957CA" w:rsidRPr="00D400B3">
        <w:rPr>
          <w:rFonts w:ascii="Arial" w:hAnsi="Arial" w:cs="Arial"/>
          <w:sz w:val="20"/>
          <w:lang w:val="en-GB"/>
        </w:rPr>
        <w:t xml:space="preserve"> M</w:t>
      </w:r>
      <w:r w:rsidRPr="00D400B3">
        <w:rPr>
          <w:rFonts w:ascii="Arial" w:hAnsi="Arial" w:cs="Arial"/>
          <w:sz w:val="20"/>
          <w:lang w:val="en-GB"/>
        </w:rPr>
        <w:t>.</w:t>
      </w:r>
      <w:r w:rsidR="003957CA" w:rsidRPr="00D400B3">
        <w:rPr>
          <w:rFonts w:ascii="Arial" w:hAnsi="Arial" w:cs="Arial"/>
          <w:sz w:val="20"/>
          <w:lang w:val="en-GB"/>
        </w:rPr>
        <w:t>A</w:t>
      </w:r>
      <w:r w:rsidR="003957CA" w:rsidRPr="00C43FA4">
        <w:rPr>
          <w:rFonts w:ascii="Arial" w:hAnsi="Arial" w:cs="Arial"/>
          <w:b w:val="0"/>
          <w:sz w:val="20"/>
          <w:lang w:val="en-GB"/>
        </w:rPr>
        <w:t xml:space="preserve">. </w:t>
      </w:r>
      <w:r>
        <w:rPr>
          <w:rFonts w:ascii="Arial" w:hAnsi="Arial" w:cs="Arial"/>
          <w:b w:val="0"/>
          <w:sz w:val="20"/>
          <w:lang w:val="en-GB"/>
        </w:rPr>
        <w:t>-</w:t>
      </w:r>
      <w:r w:rsidR="003957CA" w:rsidRPr="00C43FA4">
        <w:rPr>
          <w:rFonts w:ascii="Arial" w:hAnsi="Arial" w:cs="Arial"/>
          <w:b w:val="0"/>
          <w:sz w:val="20"/>
          <w:lang w:val="en-GB"/>
        </w:rPr>
        <w:t xml:space="preserve">Cholesterol reduction with atorvastatin improves walking distance in patients with peripheral arterial disease. </w:t>
      </w:r>
      <w:r w:rsidR="003957CA" w:rsidRPr="002E1EC0">
        <w:rPr>
          <w:rFonts w:ascii="Arial" w:hAnsi="Arial" w:cs="Arial"/>
          <w:b w:val="0"/>
          <w:i/>
          <w:sz w:val="20"/>
        </w:rPr>
        <w:t>Circulation</w:t>
      </w:r>
      <w:r w:rsidRPr="002E1EC0">
        <w:rPr>
          <w:rFonts w:ascii="Arial" w:hAnsi="Arial" w:cs="Arial"/>
          <w:b w:val="0"/>
          <w:sz w:val="20"/>
        </w:rPr>
        <w:t xml:space="preserve"> </w:t>
      </w:r>
      <w:r w:rsidR="003957CA" w:rsidRPr="002E1EC0">
        <w:rPr>
          <w:rFonts w:ascii="Arial" w:hAnsi="Arial" w:cs="Arial"/>
          <w:b w:val="0"/>
          <w:sz w:val="20"/>
        </w:rPr>
        <w:t xml:space="preserve"> 20</w:t>
      </w:r>
      <w:r w:rsidR="003957CA" w:rsidRPr="00C43FA4">
        <w:rPr>
          <w:rFonts w:ascii="Arial" w:hAnsi="Arial" w:cs="Arial"/>
          <w:b w:val="0"/>
          <w:sz w:val="20"/>
        </w:rPr>
        <w:t>03</w:t>
      </w:r>
      <w:r>
        <w:rPr>
          <w:rFonts w:ascii="Arial" w:hAnsi="Arial" w:cs="Arial"/>
          <w:b w:val="0"/>
          <w:sz w:val="20"/>
        </w:rPr>
        <w:t xml:space="preserve"> </w:t>
      </w:r>
      <w:r w:rsidR="003957CA" w:rsidRPr="00C43FA4">
        <w:rPr>
          <w:rFonts w:ascii="Arial" w:hAnsi="Arial" w:cs="Arial"/>
          <w:b w:val="0"/>
          <w:sz w:val="20"/>
        </w:rPr>
        <w:t>;</w:t>
      </w:r>
      <w:r>
        <w:rPr>
          <w:rFonts w:ascii="Arial" w:hAnsi="Arial" w:cs="Arial"/>
          <w:b w:val="0"/>
          <w:sz w:val="20"/>
        </w:rPr>
        <w:t xml:space="preserve"> </w:t>
      </w:r>
      <w:r w:rsidR="003957CA" w:rsidRPr="00C43FA4">
        <w:rPr>
          <w:rFonts w:ascii="Arial" w:hAnsi="Arial" w:cs="Arial"/>
          <w:b w:val="0"/>
          <w:sz w:val="20"/>
        </w:rPr>
        <w:t>108(</w:t>
      </w:r>
      <w:proofErr w:type="gramStart"/>
      <w:r w:rsidR="003957CA" w:rsidRPr="00C43FA4">
        <w:rPr>
          <w:rFonts w:ascii="Arial" w:hAnsi="Arial" w:cs="Arial"/>
          <w:b w:val="0"/>
          <w:sz w:val="20"/>
        </w:rPr>
        <w:t>12</w:t>
      </w:r>
      <w:r>
        <w:rPr>
          <w:rFonts w:ascii="Arial" w:hAnsi="Arial" w:cs="Arial"/>
          <w:b w:val="0"/>
          <w:sz w:val="20"/>
        </w:rPr>
        <w:t xml:space="preserve"> </w:t>
      </w:r>
      <w:r w:rsidR="003957CA" w:rsidRPr="00C43FA4">
        <w:rPr>
          <w:rFonts w:ascii="Arial" w:hAnsi="Arial" w:cs="Arial"/>
          <w:b w:val="0"/>
          <w:sz w:val="20"/>
        </w:rPr>
        <w:t>)</w:t>
      </w:r>
      <w:proofErr w:type="gramEnd"/>
      <w:r w:rsidR="003957CA" w:rsidRPr="00C43FA4">
        <w:rPr>
          <w:rFonts w:ascii="Arial" w:hAnsi="Arial" w:cs="Arial"/>
          <w:b w:val="0"/>
          <w:sz w:val="20"/>
        </w:rPr>
        <w:t>:1481-</w:t>
      </w:r>
      <w:r>
        <w:rPr>
          <w:rFonts w:ascii="Arial" w:hAnsi="Arial" w:cs="Arial"/>
          <w:b w:val="0"/>
          <w:sz w:val="20"/>
        </w:rPr>
        <w:t>148</w:t>
      </w:r>
      <w:r w:rsidR="003957CA" w:rsidRPr="00C43FA4">
        <w:rPr>
          <w:rFonts w:ascii="Arial" w:hAnsi="Arial" w:cs="Arial"/>
          <w:b w:val="0"/>
          <w:sz w:val="20"/>
        </w:rPr>
        <w:t>6.</w:t>
      </w:r>
    </w:p>
    <w:p w:rsidR="003957CA" w:rsidRPr="00D400B3" w:rsidRDefault="003957CA" w:rsidP="003957CA">
      <w:pPr>
        <w:pStyle w:val="Corpsdetexte2"/>
        <w:jc w:val="both"/>
        <w:rPr>
          <w:rFonts w:ascii="Arial" w:hAnsi="Arial" w:cs="Arial"/>
          <w:sz w:val="20"/>
          <w:lang w:val="en-GB"/>
        </w:rPr>
      </w:pPr>
      <w:r w:rsidRPr="00D400B3">
        <w:rPr>
          <w:rFonts w:ascii="Arial" w:hAnsi="Arial" w:cs="Arial"/>
          <w:b w:val="0"/>
          <w:i/>
          <w:sz w:val="20"/>
        </w:rPr>
        <w:t>Etude prospective randomisée en double aveugle montrant que l’atorvastatine augmente le périmètre de marche et l’activité physique des claudicants.</w:t>
      </w:r>
      <w:r w:rsidRPr="00C43FA4">
        <w:rPr>
          <w:rFonts w:ascii="Arial" w:hAnsi="Arial" w:cs="Arial"/>
          <w:b w:val="0"/>
          <w:sz w:val="20"/>
        </w:rPr>
        <w:t xml:space="preserve"> </w:t>
      </w:r>
      <w:r w:rsidRPr="00D400B3">
        <w:rPr>
          <w:rFonts w:ascii="Arial" w:hAnsi="Arial" w:cs="Arial"/>
          <w:sz w:val="20"/>
          <w:lang w:val="en-GB"/>
        </w:rPr>
        <w:t>(</w:t>
      </w:r>
      <w:proofErr w:type="spellStart"/>
      <w:r w:rsidRPr="00D400B3">
        <w:rPr>
          <w:rFonts w:ascii="Arial" w:hAnsi="Arial" w:cs="Arial"/>
          <w:sz w:val="20"/>
          <w:lang w:val="en-GB"/>
        </w:rPr>
        <w:t>Degré</w:t>
      </w:r>
      <w:proofErr w:type="spellEnd"/>
      <w:r w:rsidRPr="00D400B3">
        <w:rPr>
          <w:rFonts w:ascii="Arial" w:hAnsi="Arial" w:cs="Arial"/>
          <w:sz w:val="20"/>
          <w:lang w:val="en-GB"/>
        </w:rPr>
        <w:t xml:space="preserve"> A)</w:t>
      </w:r>
    </w:p>
    <w:p w:rsidR="003957CA" w:rsidRPr="00D400B3" w:rsidRDefault="003957CA" w:rsidP="003957CA">
      <w:pPr>
        <w:pStyle w:val="Corpsdetexte2"/>
        <w:jc w:val="both"/>
        <w:rPr>
          <w:rFonts w:ascii="Arial" w:hAnsi="Arial" w:cs="Arial"/>
          <w:sz w:val="20"/>
          <w:lang w:val="en-GB"/>
        </w:rPr>
      </w:pPr>
    </w:p>
    <w:p w:rsidR="003957CA" w:rsidRPr="002E1EC0" w:rsidRDefault="00D400B3" w:rsidP="003957CA">
      <w:pPr>
        <w:pStyle w:val="Corpsdetexte2"/>
        <w:jc w:val="both"/>
        <w:rPr>
          <w:rFonts w:ascii="Arial" w:hAnsi="Arial" w:cs="Arial"/>
          <w:b w:val="0"/>
          <w:sz w:val="20"/>
          <w:lang w:val="en-US"/>
        </w:rPr>
      </w:pPr>
      <w:r w:rsidRPr="007D73AF">
        <w:rPr>
          <w:rFonts w:ascii="Arial" w:hAnsi="Arial" w:cs="Arial"/>
          <w:sz w:val="20"/>
          <w:lang w:val="en-GB"/>
        </w:rPr>
        <w:t>5-</w:t>
      </w:r>
      <w:r w:rsidR="003957CA" w:rsidRPr="007D73AF">
        <w:rPr>
          <w:rFonts w:ascii="Arial" w:hAnsi="Arial" w:cs="Arial"/>
          <w:sz w:val="20"/>
          <w:lang w:val="en-GB"/>
        </w:rPr>
        <w:t>Jamsen T</w:t>
      </w:r>
      <w:r w:rsidRPr="007D73AF">
        <w:rPr>
          <w:rFonts w:ascii="Arial" w:hAnsi="Arial" w:cs="Arial"/>
          <w:sz w:val="20"/>
          <w:lang w:val="en-GB"/>
        </w:rPr>
        <w:t>.</w:t>
      </w:r>
      <w:r w:rsidR="003957CA" w:rsidRPr="007D73AF">
        <w:rPr>
          <w:rFonts w:ascii="Arial" w:hAnsi="Arial" w:cs="Arial"/>
          <w:sz w:val="20"/>
          <w:lang w:val="en-GB"/>
        </w:rPr>
        <w:t xml:space="preserve">S, </w:t>
      </w:r>
      <w:proofErr w:type="spellStart"/>
      <w:r w:rsidR="003957CA" w:rsidRPr="007D73AF">
        <w:rPr>
          <w:rFonts w:ascii="Arial" w:hAnsi="Arial" w:cs="Arial"/>
          <w:sz w:val="20"/>
          <w:lang w:val="en-GB"/>
        </w:rPr>
        <w:t>Manninen</w:t>
      </w:r>
      <w:proofErr w:type="spellEnd"/>
      <w:r w:rsidR="003957CA" w:rsidRPr="007D73AF">
        <w:rPr>
          <w:rFonts w:ascii="Arial" w:hAnsi="Arial" w:cs="Arial"/>
          <w:sz w:val="20"/>
          <w:lang w:val="en-GB"/>
        </w:rPr>
        <w:t xml:space="preserve"> H</w:t>
      </w:r>
      <w:r w:rsidRPr="007D73AF">
        <w:rPr>
          <w:rFonts w:ascii="Arial" w:hAnsi="Arial" w:cs="Arial"/>
          <w:sz w:val="20"/>
          <w:lang w:val="en-GB"/>
        </w:rPr>
        <w:t>.</w:t>
      </w:r>
      <w:r w:rsidR="003957CA" w:rsidRPr="007D73AF">
        <w:rPr>
          <w:rFonts w:ascii="Arial" w:hAnsi="Arial" w:cs="Arial"/>
          <w:sz w:val="20"/>
          <w:lang w:val="en-GB"/>
        </w:rPr>
        <w:t>I</w:t>
      </w:r>
      <w:r w:rsidRPr="007D73AF">
        <w:rPr>
          <w:rFonts w:ascii="Arial" w:hAnsi="Arial" w:cs="Arial"/>
          <w:sz w:val="20"/>
          <w:lang w:val="en-GB"/>
        </w:rPr>
        <w:t>.</w:t>
      </w:r>
      <w:r w:rsidR="003957CA" w:rsidRPr="007D73AF">
        <w:rPr>
          <w:rFonts w:ascii="Arial" w:hAnsi="Arial" w:cs="Arial"/>
          <w:sz w:val="20"/>
          <w:lang w:val="en-GB"/>
        </w:rPr>
        <w:t xml:space="preserve">, </w:t>
      </w:r>
      <w:proofErr w:type="spellStart"/>
      <w:r w:rsidR="003957CA" w:rsidRPr="007D73AF">
        <w:rPr>
          <w:rFonts w:ascii="Arial" w:hAnsi="Arial" w:cs="Arial"/>
          <w:sz w:val="20"/>
          <w:lang w:val="en-GB"/>
        </w:rPr>
        <w:t>Jaakkola</w:t>
      </w:r>
      <w:proofErr w:type="spellEnd"/>
      <w:r w:rsidR="003957CA" w:rsidRPr="007D73AF">
        <w:rPr>
          <w:rFonts w:ascii="Arial" w:hAnsi="Arial" w:cs="Arial"/>
          <w:sz w:val="20"/>
          <w:lang w:val="en-GB"/>
        </w:rPr>
        <w:t xml:space="preserve"> P</w:t>
      </w:r>
      <w:r w:rsidRPr="007D73AF">
        <w:rPr>
          <w:rFonts w:ascii="Arial" w:hAnsi="Arial" w:cs="Arial"/>
          <w:sz w:val="20"/>
          <w:lang w:val="en-GB"/>
        </w:rPr>
        <w:t>.</w:t>
      </w:r>
      <w:r w:rsidR="003957CA" w:rsidRPr="007D73AF">
        <w:rPr>
          <w:rFonts w:ascii="Arial" w:hAnsi="Arial" w:cs="Arial"/>
          <w:sz w:val="20"/>
          <w:lang w:val="en-GB"/>
        </w:rPr>
        <w:t>A</w:t>
      </w:r>
      <w:r w:rsidRPr="007D73AF">
        <w:rPr>
          <w:rFonts w:ascii="Arial" w:hAnsi="Arial" w:cs="Arial"/>
          <w:sz w:val="20"/>
          <w:lang w:val="en-GB"/>
        </w:rPr>
        <w:t>.</w:t>
      </w:r>
      <w:r w:rsidR="003957CA" w:rsidRPr="007D73AF">
        <w:rPr>
          <w:rFonts w:ascii="Arial" w:hAnsi="Arial" w:cs="Arial"/>
          <w:sz w:val="20"/>
          <w:lang w:val="en-GB"/>
        </w:rPr>
        <w:t xml:space="preserve">, </w:t>
      </w:r>
      <w:proofErr w:type="spellStart"/>
      <w:r w:rsidR="003957CA" w:rsidRPr="007D73AF">
        <w:rPr>
          <w:rFonts w:ascii="Arial" w:hAnsi="Arial" w:cs="Arial"/>
          <w:sz w:val="20"/>
          <w:lang w:val="en-GB"/>
        </w:rPr>
        <w:t>Matsi</w:t>
      </w:r>
      <w:proofErr w:type="spellEnd"/>
      <w:r w:rsidR="003957CA" w:rsidRPr="007D73AF">
        <w:rPr>
          <w:rFonts w:ascii="Arial" w:hAnsi="Arial" w:cs="Arial"/>
          <w:sz w:val="20"/>
          <w:lang w:val="en-GB"/>
        </w:rPr>
        <w:t xml:space="preserve"> P</w:t>
      </w:r>
      <w:r w:rsidRPr="007D73AF">
        <w:rPr>
          <w:rFonts w:ascii="Arial" w:hAnsi="Arial" w:cs="Arial"/>
          <w:sz w:val="20"/>
          <w:lang w:val="en-GB"/>
        </w:rPr>
        <w:t>.</w:t>
      </w:r>
      <w:r w:rsidR="003957CA" w:rsidRPr="007D73AF">
        <w:rPr>
          <w:rFonts w:ascii="Arial" w:hAnsi="Arial" w:cs="Arial"/>
          <w:sz w:val="20"/>
          <w:lang w:val="en-GB"/>
        </w:rPr>
        <w:t xml:space="preserve">J. </w:t>
      </w:r>
      <w:r w:rsidR="007D73AF">
        <w:rPr>
          <w:rFonts w:ascii="Arial" w:hAnsi="Arial" w:cs="Arial"/>
          <w:b w:val="0"/>
          <w:sz w:val="20"/>
          <w:lang w:val="en-GB"/>
        </w:rPr>
        <w:t>-</w:t>
      </w:r>
      <w:r w:rsidR="003957CA" w:rsidRPr="00C43FA4">
        <w:rPr>
          <w:rFonts w:ascii="Arial" w:hAnsi="Arial" w:cs="Arial"/>
          <w:b w:val="0"/>
          <w:sz w:val="20"/>
          <w:lang w:val="en-GB"/>
        </w:rPr>
        <w:t xml:space="preserve">Long-term outcome of patients with claudication after balloon angioplasty of the </w:t>
      </w:r>
      <w:proofErr w:type="spellStart"/>
      <w:r w:rsidR="003957CA" w:rsidRPr="00C43FA4">
        <w:rPr>
          <w:rFonts w:ascii="Arial" w:hAnsi="Arial" w:cs="Arial"/>
          <w:b w:val="0"/>
          <w:sz w:val="20"/>
          <w:lang w:val="en-GB"/>
        </w:rPr>
        <w:t>femoropopliteal</w:t>
      </w:r>
      <w:proofErr w:type="spellEnd"/>
      <w:r w:rsidR="003957CA" w:rsidRPr="00C43FA4">
        <w:rPr>
          <w:rFonts w:ascii="Arial" w:hAnsi="Arial" w:cs="Arial"/>
          <w:b w:val="0"/>
          <w:sz w:val="20"/>
          <w:lang w:val="en-GB"/>
        </w:rPr>
        <w:t xml:space="preserve"> arteries.</w:t>
      </w:r>
      <w:r w:rsidR="003957CA" w:rsidRPr="002E1EC0">
        <w:rPr>
          <w:rFonts w:ascii="Arial" w:hAnsi="Arial" w:cs="Arial"/>
          <w:b w:val="0"/>
          <w:i/>
          <w:sz w:val="20"/>
          <w:lang w:val="en-US"/>
        </w:rPr>
        <w:t>Radiology</w:t>
      </w:r>
      <w:r w:rsidRPr="002E1EC0">
        <w:rPr>
          <w:rFonts w:ascii="Arial" w:hAnsi="Arial" w:cs="Arial"/>
          <w:b w:val="0"/>
          <w:sz w:val="20"/>
          <w:lang w:val="en-US"/>
        </w:rPr>
        <w:t xml:space="preserve"> 2002 </w:t>
      </w:r>
      <w:r w:rsidR="003957CA" w:rsidRPr="002E1EC0">
        <w:rPr>
          <w:rFonts w:ascii="Arial" w:hAnsi="Arial" w:cs="Arial"/>
          <w:b w:val="0"/>
          <w:sz w:val="20"/>
          <w:lang w:val="en-US"/>
        </w:rPr>
        <w:t>;</w:t>
      </w:r>
      <w:r w:rsidRPr="002E1EC0">
        <w:rPr>
          <w:rFonts w:ascii="Arial" w:hAnsi="Arial" w:cs="Arial"/>
          <w:b w:val="0"/>
          <w:sz w:val="20"/>
          <w:lang w:val="en-US"/>
        </w:rPr>
        <w:t xml:space="preserve"> </w:t>
      </w:r>
      <w:r w:rsidR="002E1EC0">
        <w:rPr>
          <w:rFonts w:ascii="Arial" w:hAnsi="Arial" w:cs="Arial"/>
          <w:b w:val="0"/>
          <w:sz w:val="20"/>
          <w:lang w:val="en-US"/>
        </w:rPr>
        <w:t>225</w:t>
      </w:r>
      <w:r w:rsidRPr="002E1EC0">
        <w:rPr>
          <w:rFonts w:ascii="Arial" w:hAnsi="Arial" w:cs="Arial"/>
          <w:b w:val="0"/>
          <w:sz w:val="20"/>
          <w:lang w:val="en-US"/>
        </w:rPr>
        <w:t xml:space="preserve"> </w:t>
      </w:r>
      <w:r w:rsidR="003957CA" w:rsidRPr="002E1EC0">
        <w:rPr>
          <w:rFonts w:ascii="Arial" w:hAnsi="Arial" w:cs="Arial"/>
          <w:b w:val="0"/>
          <w:sz w:val="20"/>
          <w:lang w:val="en-US"/>
        </w:rPr>
        <w:t>:</w:t>
      </w:r>
      <w:r w:rsidRPr="002E1EC0">
        <w:rPr>
          <w:rFonts w:ascii="Arial" w:hAnsi="Arial" w:cs="Arial"/>
          <w:b w:val="0"/>
          <w:sz w:val="20"/>
          <w:lang w:val="en-US"/>
        </w:rPr>
        <w:t xml:space="preserve"> </w:t>
      </w:r>
      <w:r w:rsidR="003957CA" w:rsidRPr="002E1EC0">
        <w:rPr>
          <w:rFonts w:ascii="Arial" w:hAnsi="Arial" w:cs="Arial"/>
          <w:b w:val="0"/>
          <w:sz w:val="20"/>
          <w:lang w:val="en-US"/>
        </w:rPr>
        <w:t>345-</w:t>
      </w:r>
      <w:r w:rsidRPr="002E1EC0">
        <w:rPr>
          <w:rFonts w:ascii="Arial" w:hAnsi="Arial" w:cs="Arial"/>
          <w:b w:val="0"/>
          <w:sz w:val="20"/>
          <w:lang w:val="en-US"/>
        </w:rPr>
        <w:t>3</w:t>
      </w:r>
      <w:r w:rsidR="003957CA" w:rsidRPr="002E1EC0">
        <w:rPr>
          <w:rFonts w:ascii="Arial" w:hAnsi="Arial" w:cs="Arial"/>
          <w:b w:val="0"/>
          <w:sz w:val="20"/>
          <w:lang w:val="en-US"/>
        </w:rPr>
        <w:t>52.</w:t>
      </w:r>
    </w:p>
    <w:p w:rsidR="003957CA" w:rsidRPr="007D73AF" w:rsidRDefault="003957CA" w:rsidP="003957CA">
      <w:pPr>
        <w:pStyle w:val="Corpsdetexte2"/>
        <w:jc w:val="both"/>
        <w:rPr>
          <w:rFonts w:ascii="Arial" w:hAnsi="Arial" w:cs="Arial"/>
          <w:b w:val="0"/>
          <w:i/>
          <w:sz w:val="20"/>
        </w:rPr>
      </w:pPr>
      <w:r w:rsidRPr="007D73AF">
        <w:rPr>
          <w:rFonts w:ascii="Arial" w:hAnsi="Arial" w:cs="Arial"/>
          <w:b w:val="0"/>
          <w:i/>
          <w:sz w:val="20"/>
        </w:rPr>
        <w:t>Etude rétrospective de 173 patients avec angioplastie de l’AFS. La perméabilité secondaire à 5 ans de 41 %.</w:t>
      </w:r>
    </w:p>
    <w:p w:rsidR="003957CA" w:rsidRPr="00C43FA4" w:rsidRDefault="003957CA" w:rsidP="003957CA">
      <w:pPr>
        <w:pStyle w:val="Corpsdetexte2"/>
        <w:jc w:val="both"/>
        <w:rPr>
          <w:rFonts w:ascii="Arial" w:hAnsi="Arial" w:cs="Arial"/>
          <w:b w:val="0"/>
          <w:sz w:val="20"/>
        </w:rPr>
      </w:pPr>
    </w:p>
    <w:p w:rsidR="007D73AF" w:rsidRDefault="007D73AF" w:rsidP="003957CA">
      <w:pPr>
        <w:pStyle w:val="Corpsdetexte2"/>
        <w:jc w:val="both"/>
        <w:rPr>
          <w:rFonts w:ascii="Arial" w:hAnsi="Arial" w:cs="Arial"/>
          <w:b w:val="0"/>
          <w:sz w:val="20"/>
        </w:rPr>
      </w:pPr>
      <w:r w:rsidRPr="007D73AF">
        <w:rPr>
          <w:rFonts w:ascii="Arial" w:hAnsi="Arial" w:cs="Arial"/>
          <w:sz w:val="20"/>
          <w:lang w:val="en-GB"/>
        </w:rPr>
        <w:t>6-</w:t>
      </w:r>
      <w:r w:rsidR="003957CA" w:rsidRPr="007D73AF">
        <w:rPr>
          <w:rFonts w:ascii="Arial" w:hAnsi="Arial" w:cs="Arial"/>
          <w:sz w:val="20"/>
          <w:lang w:val="en-GB"/>
        </w:rPr>
        <w:t>Becquemin J</w:t>
      </w:r>
      <w:r w:rsidRPr="007D73AF">
        <w:rPr>
          <w:rFonts w:ascii="Arial" w:hAnsi="Arial" w:cs="Arial"/>
          <w:sz w:val="20"/>
          <w:lang w:val="en-GB"/>
        </w:rPr>
        <w:t>.</w:t>
      </w:r>
      <w:r w:rsidR="003957CA" w:rsidRPr="007D73AF">
        <w:rPr>
          <w:rFonts w:ascii="Arial" w:hAnsi="Arial" w:cs="Arial"/>
          <w:sz w:val="20"/>
          <w:lang w:val="en-GB"/>
        </w:rPr>
        <w:t>P</w:t>
      </w:r>
      <w:r w:rsidRPr="007D73AF">
        <w:rPr>
          <w:rFonts w:ascii="Arial" w:hAnsi="Arial" w:cs="Arial"/>
          <w:sz w:val="20"/>
          <w:lang w:val="en-GB"/>
        </w:rPr>
        <w:t>.</w:t>
      </w:r>
      <w:r w:rsidR="003957CA" w:rsidRPr="007D73AF">
        <w:rPr>
          <w:rFonts w:ascii="Arial" w:hAnsi="Arial" w:cs="Arial"/>
          <w:sz w:val="20"/>
          <w:lang w:val="en-GB"/>
        </w:rPr>
        <w:t>, Favre J</w:t>
      </w:r>
      <w:r w:rsidRPr="007D73AF">
        <w:rPr>
          <w:rFonts w:ascii="Arial" w:hAnsi="Arial" w:cs="Arial"/>
          <w:sz w:val="20"/>
          <w:lang w:val="en-GB"/>
        </w:rPr>
        <w:t>.</w:t>
      </w:r>
      <w:r w:rsidR="003957CA" w:rsidRPr="007D73AF">
        <w:rPr>
          <w:rFonts w:ascii="Arial" w:hAnsi="Arial" w:cs="Arial"/>
          <w:sz w:val="20"/>
          <w:lang w:val="en-GB"/>
        </w:rPr>
        <w:t>P</w:t>
      </w:r>
      <w:r w:rsidRPr="007D73AF">
        <w:rPr>
          <w:rFonts w:ascii="Arial" w:hAnsi="Arial" w:cs="Arial"/>
          <w:sz w:val="20"/>
          <w:lang w:val="en-GB"/>
        </w:rPr>
        <w:t>.</w:t>
      </w:r>
      <w:r w:rsidR="003957CA" w:rsidRPr="007D73AF">
        <w:rPr>
          <w:rFonts w:ascii="Arial" w:hAnsi="Arial" w:cs="Arial"/>
          <w:sz w:val="20"/>
          <w:lang w:val="en-GB"/>
        </w:rPr>
        <w:t xml:space="preserve">, </w:t>
      </w:r>
      <w:proofErr w:type="spellStart"/>
      <w:r w:rsidR="003957CA" w:rsidRPr="007D73AF">
        <w:rPr>
          <w:rFonts w:ascii="Arial" w:hAnsi="Arial" w:cs="Arial"/>
          <w:sz w:val="20"/>
          <w:lang w:val="en-GB"/>
        </w:rPr>
        <w:t>Marzelle</w:t>
      </w:r>
      <w:proofErr w:type="spellEnd"/>
      <w:r w:rsidR="003957CA" w:rsidRPr="007D73AF">
        <w:rPr>
          <w:rFonts w:ascii="Arial" w:hAnsi="Arial" w:cs="Arial"/>
          <w:sz w:val="20"/>
          <w:lang w:val="en-GB"/>
        </w:rPr>
        <w:t xml:space="preserve"> J</w:t>
      </w:r>
      <w:r w:rsidRPr="007D73AF">
        <w:rPr>
          <w:rFonts w:ascii="Arial" w:hAnsi="Arial" w:cs="Arial"/>
          <w:sz w:val="20"/>
          <w:lang w:val="en-GB"/>
        </w:rPr>
        <w:t>.</w:t>
      </w:r>
      <w:r w:rsidR="003957CA" w:rsidRPr="007D73AF">
        <w:rPr>
          <w:rFonts w:ascii="Arial" w:hAnsi="Arial" w:cs="Arial"/>
          <w:sz w:val="20"/>
          <w:lang w:val="en-GB"/>
        </w:rPr>
        <w:t xml:space="preserve">, </w:t>
      </w:r>
      <w:proofErr w:type="spellStart"/>
      <w:r w:rsidR="003957CA" w:rsidRPr="007D73AF">
        <w:rPr>
          <w:rFonts w:ascii="Arial" w:hAnsi="Arial" w:cs="Arial"/>
          <w:sz w:val="20"/>
          <w:lang w:val="en-GB"/>
        </w:rPr>
        <w:t>Nemoz</w:t>
      </w:r>
      <w:proofErr w:type="spellEnd"/>
      <w:r w:rsidR="003957CA" w:rsidRPr="007D73AF">
        <w:rPr>
          <w:rFonts w:ascii="Arial" w:hAnsi="Arial" w:cs="Arial"/>
          <w:sz w:val="20"/>
          <w:lang w:val="en-GB"/>
        </w:rPr>
        <w:t xml:space="preserve"> C</w:t>
      </w:r>
      <w:r w:rsidRPr="007D73AF">
        <w:rPr>
          <w:rFonts w:ascii="Arial" w:hAnsi="Arial" w:cs="Arial"/>
          <w:sz w:val="20"/>
          <w:lang w:val="en-GB"/>
        </w:rPr>
        <w:t>.</w:t>
      </w:r>
      <w:r w:rsidR="003957CA" w:rsidRPr="007D73AF">
        <w:rPr>
          <w:rFonts w:ascii="Arial" w:hAnsi="Arial" w:cs="Arial"/>
          <w:sz w:val="20"/>
          <w:lang w:val="en-GB"/>
        </w:rPr>
        <w:t xml:space="preserve">, </w:t>
      </w:r>
      <w:proofErr w:type="spellStart"/>
      <w:r w:rsidR="003957CA" w:rsidRPr="007D73AF">
        <w:rPr>
          <w:rFonts w:ascii="Arial" w:hAnsi="Arial" w:cs="Arial"/>
          <w:sz w:val="20"/>
          <w:lang w:val="en-GB"/>
        </w:rPr>
        <w:t>Corsin</w:t>
      </w:r>
      <w:proofErr w:type="spellEnd"/>
      <w:r w:rsidR="003957CA" w:rsidRPr="007D73AF">
        <w:rPr>
          <w:rFonts w:ascii="Arial" w:hAnsi="Arial" w:cs="Arial"/>
          <w:sz w:val="20"/>
          <w:lang w:val="en-GB"/>
        </w:rPr>
        <w:t xml:space="preserve"> C</w:t>
      </w:r>
      <w:r>
        <w:rPr>
          <w:rFonts w:ascii="Arial" w:hAnsi="Arial" w:cs="Arial"/>
          <w:sz w:val="20"/>
          <w:lang w:val="en-GB"/>
        </w:rPr>
        <w:t>.</w:t>
      </w:r>
      <w:r w:rsidR="003957CA" w:rsidRPr="007D73AF">
        <w:rPr>
          <w:rFonts w:ascii="Arial" w:hAnsi="Arial" w:cs="Arial"/>
          <w:sz w:val="20"/>
          <w:lang w:val="en-GB"/>
        </w:rPr>
        <w:t xml:space="preserve">, </w:t>
      </w:r>
      <w:proofErr w:type="spellStart"/>
      <w:r w:rsidR="003957CA" w:rsidRPr="007D73AF">
        <w:rPr>
          <w:rFonts w:ascii="Arial" w:hAnsi="Arial" w:cs="Arial"/>
          <w:sz w:val="20"/>
          <w:lang w:val="en-GB"/>
        </w:rPr>
        <w:t>Leizorovicz</w:t>
      </w:r>
      <w:proofErr w:type="spellEnd"/>
      <w:r w:rsidR="003957CA" w:rsidRPr="007D73AF">
        <w:rPr>
          <w:rFonts w:ascii="Arial" w:hAnsi="Arial" w:cs="Arial"/>
          <w:sz w:val="20"/>
          <w:lang w:val="en-GB"/>
        </w:rPr>
        <w:t xml:space="preserve"> A</w:t>
      </w:r>
      <w:r w:rsidR="003957CA" w:rsidRPr="00C43FA4">
        <w:rPr>
          <w:rFonts w:ascii="Arial" w:hAnsi="Arial" w:cs="Arial"/>
          <w:b w:val="0"/>
          <w:sz w:val="20"/>
          <w:lang w:val="en-GB"/>
        </w:rPr>
        <w:t xml:space="preserve">. </w:t>
      </w:r>
      <w:r>
        <w:rPr>
          <w:rFonts w:ascii="Arial" w:hAnsi="Arial" w:cs="Arial"/>
          <w:b w:val="0"/>
          <w:sz w:val="20"/>
          <w:lang w:val="en-GB"/>
        </w:rPr>
        <w:t>-</w:t>
      </w:r>
      <w:r w:rsidR="003957CA" w:rsidRPr="00C43FA4">
        <w:rPr>
          <w:rFonts w:ascii="Arial" w:hAnsi="Arial" w:cs="Arial"/>
          <w:b w:val="0"/>
          <w:sz w:val="20"/>
          <w:lang w:val="en-GB"/>
        </w:rPr>
        <w:t xml:space="preserve">Systematic versus selective stent placement after superficial femoral artery balloon angioplasty: a multicenter prospective randomized study. </w:t>
      </w:r>
      <w:r w:rsidRPr="007D73AF">
        <w:rPr>
          <w:rFonts w:ascii="Arial" w:hAnsi="Arial" w:cs="Arial"/>
          <w:b w:val="0"/>
          <w:i/>
          <w:sz w:val="20"/>
        </w:rPr>
        <w:t xml:space="preserve">J </w:t>
      </w:r>
      <w:proofErr w:type="spellStart"/>
      <w:r w:rsidRPr="007D73AF">
        <w:rPr>
          <w:rFonts w:ascii="Arial" w:hAnsi="Arial" w:cs="Arial"/>
          <w:b w:val="0"/>
          <w:i/>
          <w:sz w:val="20"/>
        </w:rPr>
        <w:t>Vasc</w:t>
      </w:r>
      <w:proofErr w:type="spellEnd"/>
      <w:r w:rsidRPr="007D73AF">
        <w:rPr>
          <w:rFonts w:ascii="Arial" w:hAnsi="Arial" w:cs="Arial"/>
          <w:b w:val="0"/>
          <w:i/>
          <w:sz w:val="20"/>
        </w:rPr>
        <w:t xml:space="preserve"> </w:t>
      </w:r>
      <w:proofErr w:type="spellStart"/>
      <w:r w:rsidRPr="007D73AF">
        <w:rPr>
          <w:rFonts w:ascii="Arial" w:hAnsi="Arial" w:cs="Arial"/>
          <w:b w:val="0"/>
          <w:i/>
          <w:sz w:val="20"/>
        </w:rPr>
        <w:t>Surg</w:t>
      </w:r>
      <w:proofErr w:type="spellEnd"/>
      <w:r>
        <w:rPr>
          <w:rFonts w:ascii="Arial" w:hAnsi="Arial" w:cs="Arial"/>
          <w:b w:val="0"/>
          <w:sz w:val="20"/>
        </w:rPr>
        <w:t xml:space="preserve"> 2003 </w:t>
      </w:r>
      <w:r w:rsidR="003957CA" w:rsidRPr="00C43FA4">
        <w:rPr>
          <w:rFonts w:ascii="Arial" w:hAnsi="Arial" w:cs="Arial"/>
          <w:b w:val="0"/>
          <w:sz w:val="20"/>
        </w:rPr>
        <w:t>;</w:t>
      </w:r>
      <w:r>
        <w:rPr>
          <w:rFonts w:ascii="Arial" w:hAnsi="Arial" w:cs="Arial"/>
          <w:b w:val="0"/>
          <w:sz w:val="20"/>
        </w:rPr>
        <w:t xml:space="preserve"> </w:t>
      </w:r>
      <w:r w:rsidR="003957CA" w:rsidRPr="00C43FA4">
        <w:rPr>
          <w:rFonts w:ascii="Arial" w:hAnsi="Arial" w:cs="Arial"/>
          <w:b w:val="0"/>
          <w:sz w:val="20"/>
        </w:rPr>
        <w:t>37(3)</w:t>
      </w:r>
      <w:r>
        <w:rPr>
          <w:rFonts w:ascii="Arial" w:hAnsi="Arial" w:cs="Arial"/>
          <w:b w:val="0"/>
          <w:sz w:val="20"/>
        </w:rPr>
        <w:t xml:space="preserve"> </w:t>
      </w:r>
      <w:r w:rsidR="003957CA" w:rsidRPr="00C43FA4">
        <w:rPr>
          <w:rFonts w:ascii="Arial" w:hAnsi="Arial" w:cs="Arial"/>
          <w:b w:val="0"/>
          <w:sz w:val="20"/>
        </w:rPr>
        <w:t>:</w:t>
      </w:r>
      <w:r>
        <w:rPr>
          <w:rFonts w:ascii="Arial" w:hAnsi="Arial" w:cs="Arial"/>
          <w:b w:val="0"/>
          <w:sz w:val="20"/>
        </w:rPr>
        <w:t xml:space="preserve"> </w:t>
      </w:r>
      <w:r w:rsidR="003957CA" w:rsidRPr="00C43FA4">
        <w:rPr>
          <w:rFonts w:ascii="Arial" w:hAnsi="Arial" w:cs="Arial"/>
          <w:b w:val="0"/>
          <w:sz w:val="20"/>
        </w:rPr>
        <w:t>487-</w:t>
      </w:r>
      <w:r>
        <w:rPr>
          <w:rFonts w:ascii="Arial" w:hAnsi="Arial" w:cs="Arial"/>
          <w:b w:val="0"/>
          <w:sz w:val="20"/>
        </w:rPr>
        <w:t>4</w:t>
      </w:r>
      <w:r w:rsidR="003957CA" w:rsidRPr="00C43FA4">
        <w:rPr>
          <w:rFonts w:ascii="Arial" w:hAnsi="Arial" w:cs="Arial"/>
          <w:b w:val="0"/>
          <w:sz w:val="20"/>
        </w:rPr>
        <w:t>94.</w:t>
      </w:r>
    </w:p>
    <w:p w:rsidR="003957CA" w:rsidRPr="007D73AF" w:rsidRDefault="003957CA" w:rsidP="003957CA">
      <w:pPr>
        <w:pStyle w:val="Corpsdetexte2"/>
        <w:jc w:val="both"/>
        <w:rPr>
          <w:rFonts w:ascii="Arial" w:hAnsi="Arial" w:cs="Arial"/>
          <w:b w:val="0"/>
          <w:sz w:val="20"/>
        </w:rPr>
      </w:pPr>
      <w:r w:rsidRPr="007D73AF">
        <w:rPr>
          <w:rFonts w:ascii="Arial" w:hAnsi="Arial" w:cs="Arial"/>
          <w:b w:val="0"/>
          <w:i/>
          <w:sz w:val="20"/>
        </w:rPr>
        <w:t xml:space="preserve">Pour les sténoses ou occlusions à 7 cm,  le taux de </w:t>
      </w:r>
      <w:proofErr w:type="spellStart"/>
      <w:r w:rsidRPr="007D73AF">
        <w:rPr>
          <w:rFonts w:ascii="Arial" w:hAnsi="Arial" w:cs="Arial"/>
          <w:b w:val="0"/>
          <w:i/>
          <w:sz w:val="20"/>
        </w:rPr>
        <w:t>resténose</w:t>
      </w:r>
      <w:proofErr w:type="spellEnd"/>
      <w:r w:rsidRPr="007D73AF">
        <w:rPr>
          <w:rFonts w:ascii="Arial" w:hAnsi="Arial" w:cs="Arial"/>
          <w:b w:val="0"/>
          <w:i/>
          <w:sz w:val="20"/>
        </w:rPr>
        <w:t xml:space="preserve"> à 1 an est statistiquement identique dans le groupe stent sélectif (112 patients) et dans le groupe stent systématique (115 patients) (32 % versus 35 </w:t>
      </w:r>
      <w:proofErr w:type="gramStart"/>
      <w:r w:rsidRPr="007D73AF">
        <w:rPr>
          <w:rFonts w:ascii="Arial" w:hAnsi="Arial" w:cs="Arial"/>
          <w:b w:val="0"/>
          <w:i/>
          <w:sz w:val="20"/>
        </w:rPr>
        <w:t>% )</w:t>
      </w:r>
      <w:proofErr w:type="gramEnd"/>
      <w:r w:rsidRPr="00C43FA4">
        <w:rPr>
          <w:rFonts w:ascii="Arial" w:hAnsi="Arial" w:cs="Arial"/>
          <w:b w:val="0"/>
          <w:sz w:val="20"/>
        </w:rPr>
        <w:t xml:space="preserve"> </w:t>
      </w:r>
      <w:r w:rsidRPr="007D73AF">
        <w:rPr>
          <w:rFonts w:ascii="Arial" w:hAnsi="Arial" w:cs="Arial"/>
          <w:sz w:val="20"/>
        </w:rPr>
        <w:t>(Degré B)</w:t>
      </w:r>
    </w:p>
    <w:p w:rsidR="00001D17" w:rsidRPr="007D73AF" w:rsidRDefault="00001D17" w:rsidP="003957CA">
      <w:pPr>
        <w:pStyle w:val="Corpsdetexte2"/>
        <w:jc w:val="both"/>
        <w:rPr>
          <w:rFonts w:ascii="Arial" w:hAnsi="Arial" w:cs="Arial"/>
          <w:sz w:val="20"/>
        </w:rPr>
      </w:pPr>
    </w:p>
    <w:p w:rsidR="007D73AF" w:rsidRDefault="007D73AF" w:rsidP="003957CA">
      <w:pPr>
        <w:pStyle w:val="Corpsdetexte2"/>
        <w:jc w:val="both"/>
        <w:rPr>
          <w:rFonts w:ascii="Arial" w:hAnsi="Arial" w:cs="Arial"/>
          <w:b w:val="0"/>
          <w:i/>
          <w:sz w:val="20"/>
        </w:rPr>
      </w:pPr>
      <w:r w:rsidRPr="007D73AF">
        <w:rPr>
          <w:rFonts w:ascii="Arial" w:hAnsi="Arial" w:cs="Arial"/>
          <w:sz w:val="20"/>
          <w:lang w:val="en-US"/>
        </w:rPr>
        <w:t>7-</w:t>
      </w:r>
      <w:r w:rsidR="003957CA" w:rsidRPr="007D73AF">
        <w:rPr>
          <w:rFonts w:ascii="Arial" w:hAnsi="Arial" w:cs="Arial"/>
          <w:sz w:val="20"/>
          <w:lang w:val="en-US"/>
        </w:rPr>
        <w:t>Saxon R</w:t>
      </w:r>
      <w:r w:rsidRPr="007D73AF">
        <w:rPr>
          <w:rFonts w:ascii="Arial" w:hAnsi="Arial" w:cs="Arial"/>
          <w:sz w:val="20"/>
          <w:lang w:val="en-US"/>
        </w:rPr>
        <w:t>.</w:t>
      </w:r>
      <w:r w:rsidR="003957CA" w:rsidRPr="007D73AF">
        <w:rPr>
          <w:rFonts w:ascii="Arial" w:hAnsi="Arial" w:cs="Arial"/>
          <w:sz w:val="20"/>
          <w:lang w:val="en-US"/>
        </w:rPr>
        <w:t>R</w:t>
      </w:r>
      <w:r w:rsidRPr="007D73AF">
        <w:rPr>
          <w:rFonts w:ascii="Arial" w:hAnsi="Arial" w:cs="Arial"/>
          <w:sz w:val="20"/>
          <w:lang w:val="en-US"/>
        </w:rPr>
        <w:t>.</w:t>
      </w:r>
      <w:r w:rsidR="003957CA" w:rsidRPr="007D73AF">
        <w:rPr>
          <w:rFonts w:ascii="Arial" w:hAnsi="Arial" w:cs="Arial"/>
          <w:sz w:val="20"/>
          <w:lang w:val="en-US"/>
        </w:rPr>
        <w:t>, Coffman J</w:t>
      </w:r>
      <w:r w:rsidRPr="007D73AF">
        <w:rPr>
          <w:rFonts w:ascii="Arial" w:hAnsi="Arial" w:cs="Arial"/>
          <w:sz w:val="20"/>
          <w:lang w:val="en-US"/>
        </w:rPr>
        <w:t>.</w:t>
      </w:r>
      <w:r w:rsidR="003957CA" w:rsidRPr="007D73AF">
        <w:rPr>
          <w:rFonts w:ascii="Arial" w:hAnsi="Arial" w:cs="Arial"/>
          <w:sz w:val="20"/>
          <w:lang w:val="en-US"/>
        </w:rPr>
        <w:t>M, Gooding J</w:t>
      </w:r>
      <w:r w:rsidRPr="007D73AF">
        <w:rPr>
          <w:rFonts w:ascii="Arial" w:hAnsi="Arial" w:cs="Arial"/>
          <w:sz w:val="20"/>
          <w:lang w:val="en-US"/>
        </w:rPr>
        <w:t>.</w:t>
      </w:r>
      <w:r w:rsidR="003957CA" w:rsidRPr="007D73AF">
        <w:rPr>
          <w:rFonts w:ascii="Arial" w:hAnsi="Arial" w:cs="Arial"/>
          <w:sz w:val="20"/>
          <w:lang w:val="en-US"/>
        </w:rPr>
        <w:t>M</w:t>
      </w:r>
      <w:r w:rsidRPr="007D73AF">
        <w:rPr>
          <w:rFonts w:ascii="Arial" w:hAnsi="Arial" w:cs="Arial"/>
          <w:sz w:val="20"/>
          <w:lang w:val="en-US"/>
        </w:rPr>
        <w:t>.</w:t>
      </w:r>
      <w:r w:rsidR="003957CA" w:rsidRPr="007D73AF">
        <w:rPr>
          <w:rFonts w:ascii="Arial" w:hAnsi="Arial" w:cs="Arial"/>
          <w:sz w:val="20"/>
          <w:lang w:val="en-US"/>
        </w:rPr>
        <w:t xml:space="preserve">, </w:t>
      </w:r>
      <w:proofErr w:type="spellStart"/>
      <w:r w:rsidR="003957CA" w:rsidRPr="007D73AF">
        <w:rPr>
          <w:rFonts w:ascii="Arial" w:hAnsi="Arial" w:cs="Arial"/>
          <w:sz w:val="20"/>
          <w:lang w:val="en-US"/>
        </w:rPr>
        <w:t>Natuzzi</w:t>
      </w:r>
      <w:proofErr w:type="spellEnd"/>
      <w:r w:rsidR="003957CA" w:rsidRPr="007D73AF">
        <w:rPr>
          <w:rFonts w:ascii="Arial" w:hAnsi="Arial" w:cs="Arial"/>
          <w:sz w:val="20"/>
          <w:lang w:val="en-US"/>
        </w:rPr>
        <w:t xml:space="preserve"> E</w:t>
      </w:r>
      <w:r w:rsidRPr="007D73AF">
        <w:rPr>
          <w:rFonts w:ascii="Arial" w:hAnsi="Arial" w:cs="Arial"/>
          <w:sz w:val="20"/>
          <w:lang w:val="en-US"/>
        </w:rPr>
        <w:t>.</w:t>
      </w:r>
      <w:r w:rsidR="003957CA" w:rsidRPr="007D73AF">
        <w:rPr>
          <w:rFonts w:ascii="Arial" w:hAnsi="Arial" w:cs="Arial"/>
          <w:sz w:val="20"/>
          <w:lang w:val="en-US"/>
        </w:rPr>
        <w:t xml:space="preserve">, </w:t>
      </w:r>
      <w:proofErr w:type="spellStart"/>
      <w:r w:rsidR="003957CA" w:rsidRPr="007D73AF">
        <w:rPr>
          <w:rFonts w:ascii="Arial" w:hAnsi="Arial" w:cs="Arial"/>
          <w:sz w:val="20"/>
          <w:lang w:val="en-US"/>
        </w:rPr>
        <w:t>Ponec</w:t>
      </w:r>
      <w:proofErr w:type="spellEnd"/>
      <w:r w:rsidR="003957CA" w:rsidRPr="007D73AF">
        <w:rPr>
          <w:rFonts w:ascii="Arial" w:hAnsi="Arial" w:cs="Arial"/>
          <w:sz w:val="20"/>
          <w:lang w:val="en-US"/>
        </w:rPr>
        <w:t xml:space="preserve"> D</w:t>
      </w:r>
      <w:r w:rsidRPr="007D73AF">
        <w:rPr>
          <w:rFonts w:ascii="Arial" w:hAnsi="Arial" w:cs="Arial"/>
          <w:sz w:val="20"/>
          <w:lang w:val="en-US"/>
        </w:rPr>
        <w:t>.</w:t>
      </w:r>
      <w:r w:rsidR="003957CA" w:rsidRPr="007D73AF">
        <w:rPr>
          <w:rFonts w:ascii="Arial" w:hAnsi="Arial" w:cs="Arial"/>
          <w:sz w:val="20"/>
          <w:lang w:val="en-US"/>
        </w:rPr>
        <w:t>J</w:t>
      </w:r>
      <w:r w:rsidR="003957CA" w:rsidRPr="007D73AF">
        <w:rPr>
          <w:rFonts w:ascii="Arial" w:hAnsi="Arial" w:cs="Arial"/>
          <w:b w:val="0"/>
          <w:sz w:val="20"/>
          <w:lang w:val="en-US"/>
        </w:rPr>
        <w:t xml:space="preserve">. </w:t>
      </w:r>
      <w:r>
        <w:rPr>
          <w:rFonts w:ascii="Arial" w:hAnsi="Arial" w:cs="Arial"/>
          <w:b w:val="0"/>
          <w:sz w:val="20"/>
          <w:lang w:val="en-US"/>
        </w:rPr>
        <w:t>-</w:t>
      </w:r>
      <w:r w:rsidR="003957CA" w:rsidRPr="00C43FA4">
        <w:rPr>
          <w:rFonts w:ascii="Arial" w:hAnsi="Arial" w:cs="Arial"/>
          <w:b w:val="0"/>
          <w:sz w:val="20"/>
          <w:lang w:val="en-GB"/>
        </w:rPr>
        <w:t xml:space="preserve">Long-term results of </w:t>
      </w:r>
      <w:proofErr w:type="spellStart"/>
      <w:r w:rsidR="003957CA" w:rsidRPr="00C43FA4">
        <w:rPr>
          <w:rFonts w:ascii="Arial" w:hAnsi="Arial" w:cs="Arial"/>
          <w:b w:val="0"/>
          <w:sz w:val="20"/>
          <w:lang w:val="en-GB"/>
        </w:rPr>
        <w:t>ePTFE</w:t>
      </w:r>
      <w:proofErr w:type="spellEnd"/>
      <w:r w:rsidR="003957CA" w:rsidRPr="00C43FA4">
        <w:rPr>
          <w:rFonts w:ascii="Arial" w:hAnsi="Arial" w:cs="Arial"/>
          <w:b w:val="0"/>
          <w:sz w:val="20"/>
          <w:lang w:val="en-GB"/>
        </w:rPr>
        <w:t xml:space="preserve"> stent-graft versus angioplasty in the </w:t>
      </w:r>
      <w:proofErr w:type="spellStart"/>
      <w:r w:rsidR="003957CA" w:rsidRPr="00C43FA4">
        <w:rPr>
          <w:rFonts w:ascii="Arial" w:hAnsi="Arial" w:cs="Arial"/>
          <w:b w:val="0"/>
          <w:sz w:val="20"/>
          <w:lang w:val="en-GB"/>
        </w:rPr>
        <w:t>femoropopliteal</w:t>
      </w:r>
      <w:proofErr w:type="spellEnd"/>
      <w:r w:rsidR="003957CA" w:rsidRPr="00C43FA4">
        <w:rPr>
          <w:rFonts w:ascii="Arial" w:hAnsi="Arial" w:cs="Arial"/>
          <w:b w:val="0"/>
          <w:sz w:val="20"/>
          <w:lang w:val="en-GB"/>
        </w:rPr>
        <w:t xml:space="preserve"> artery: single </w:t>
      </w:r>
      <w:proofErr w:type="spellStart"/>
      <w:r w:rsidR="003957CA" w:rsidRPr="00C43FA4">
        <w:rPr>
          <w:rFonts w:ascii="Arial" w:hAnsi="Arial" w:cs="Arial"/>
          <w:b w:val="0"/>
          <w:sz w:val="20"/>
          <w:lang w:val="en-GB"/>
        </w:rPr>
        <w:t>center</w:t>
      </w:r>
      <w:proofErr w:type="spellEnd"/>
      <w:r w:rsidR="003957CA" w:rsidRPr="00C43FA4">
        <w:rPr>
          <w:rFonts w:ascii="Arial" w:hAnsi="Arial" w:cs="Arial"/>
          <w:b w:val="0"/>
          <w:sz w:val="20"/>
          <w:lang w:val="en-GB"/>
        </w:rPr>
        <w:t xml:space="preserve"> experience from a prospective, randomized trial. </w:t>
      </w:r>
      <w:r w:rsidRPr="007D73AF">
        <w:rPr>
          <w:rFonts w:ascii="Arial" w:hAnsi="Arial" w:cs="Arial"/>
          <w:b w:val="0"/>
          <w:i/>
          <w:sz w:val="20"/>
        </w:rPr>
        <w:t xml:space="preserve">J </w:t>
      </w:r>
      <w:proofErr w:type="spellStart"/>
      <w:r w:rsidRPr="007D73AF">
        <w:rPr>
          <w:rFonts w:ascii="Arial" w:hAnsi="Arial" w:cs="Arial"/>
          <w:b w:val="0"/>
          <w:i/>
          <w:sz w:val="20"/>
        </w:rPr>
        <w:t>Vasc</w:t>
      </w:r>
      <w:proofErr w:type="spellEnd"/>
      <w:r w:rsidRPr="007D73AF">
        <w:rPr>
          <w:rFonts w:ascii="Arial" w:hAnsi="Arial" w:cs="Arial"/>
          <w:b w:val="0"/>
          <w:i/>
          <w:sz w:val="20"/>
        </w:rPr>
        <w:t xml:space="preserve"> </w:t>
      </w:r>
      <w:proofErr w:type="spellStart"/>
      <w:r w:rsidRPr="007D73AF">
        <w:rPr>
          <w:rFonts w:ascii="Arial" w:hAnsi="Arial" w:cs="Arial"/>
          <w:b w:val="0"/>
          <w:i/>
          <w:sz w:val="20"/>
        </w:rPr>
        <w:t>Interv</w:t>
      </w:r>
      <w:proofErr w:type="spellEnd"/>
      <w:r>
        <w:rPr>
          <w:rFonts w:ascii="Arial" w:hAnsi="Arial" w:cs="Arial"/>
          <w:b w:val="0"/>
          <w:i/>
          <w:sz w:val="20"/>
        </w:rPr>
        <w:t xml:space="preserve"> </w:t>
      </w:r>
      <w:proofErr w:type="spellStart"/>
      <w:r w:rsidRPr="007D73AF">
        <w:rPr>
          <w:rFonts w:ascii="Arial" w:hAnsi="Arial" w:cs="Arial"/>
          <w:b w:val="0"/>
          <w:i/>
          <w:sz w:val="20"/>
        </w:rPr>
        <w:t>Radiol</w:t>
      </w:r>
      <w:proofErr w:type="spellEnd"/>
      <w:r>
        <w:rPr>
          <w:rFonts w:ascii="Arial" w:hAnsi="Arial" w:cs="Arial"/>
          <w:b w:val="0"/>
          <w:sz w:val="20"/>
        </w:rPr>
        <w:t xml:space="preserve"> 2003 </w:t>
      </w:r>
      <w:proofErr w:type="gramStart"/>
      <w:r w:rsidRPr="00C43FA4">
        <w:rPr>
          <w:rFonts w:ascii="Arial" w:hAnsi="Arial" w:cs="Arial"/>
          <w:b w:val="0"/>
          <w:sz w:val="20"/>
        </w:rPr>
        <w:t>;14</w:t>
      </w:r>
      <w:proofErr w:type="gramEnd"/>
      <w:r w:rsidRPr="00C43FA4">
        <w:rPr>
          <w:rFonts w:ascii="Arial" w:hAnsi="Arial" w:cs="Arial"/>
          <w:b w:val="0"/>
          <w:sz w:val="20"/>
        </w:rPr>
        <w:t>(3)</w:t>
      </w:r>
      <w:r>
        <w:rPr>
          <w:rFonts w:ascii="Arial" w:hAnsi="Arial" w:cs="Arial"/>
          <w:b w:val="0"/>
          <w:sz w:val="20"/>
        </w:rPr>
        <w:t xml:space="preserve"> </w:t>
      </w:r>
      <w:r w:rsidRPr="00C43FA4">
        <w:rPr>
          <w:rFonts w:ascii="Arial" w:hAnsi="Arial" w:cs="Arial"/>
          <w:b w:val="0"/>
          <w:sz w:val="20"/>
        </w:rPr>
        <w:t>:</w:t>
      </w:r>
      <w:r>
        <w:rPr>
          <w:rFonts w:ascii="Arial" w:hAnsi="Arial" w:cs="Arial"/>
          <w:b w:val="0"/>
          <w:sz w:val="20"/>
        </w:rPr>
        <w:t xml:space="preserve"> </w:t>
      </w:r>
      <w:r w:rsidRPr="00C43FA4">
        <w:rPr>
          <w:rFonts w:ascii="Arial" w:hAnsi="Arial" w:cs="Arial"/>
          <w:b w:val="0"/>
          <w:sz w:val="20"/>
        </w:rPr>
        <w:t>303-</w:t>
      </w:r>
      <w:r>
        <w:rPr>
          <w:rFonts w:ascii="Arial" w:hAnsi="Arial" w:cs="Arial"/>
          <w:b w:val="0"/>
          <w:sz w:val="20"/>
        </w:rPr>
        <w:t>3</w:t>
      </w:r>
      <w:r w:rsidRPr="00C43FA4">
        <w:rPr>
          <w:rFonts w:ascii="Arial" w:hAnsi="Arial" w:cs="Arial"/>
          <w:b w:val="0"/>
          <w:sz w:val="20"/>
        </w:rPr>
        <w:t>11.</w:t>
      </w:r>
    </w:p>
    <w:p w:rsidR="003957CA" w:rsidRPr="002E1EC0" w:rsidRDefault="007D73AF" w:rsidP="003957CA">
      <w:pPr>
        <w:pStyle w:val="Corpsdetexte2"/>
        <w:jc w:val="both"/>
        <w:rPr>
          <w:rFonts w:ascii="Arial" w:hAnsi="Arial" w:cs="Arial"/>
          <w:b w:val="0"/>
          <w:sz w:val="20"/>
          <w:lang w:val="en-US"/>
        </w:rPr>
      </w:pPr>
      <w:r w:rsidRPr="007D73AF">
        <w:rPr>
          <w:rFonts w:ascii="Arial" w:hAnsi="Arial" w:cs="Arial"/>
          <w:b w:val="0"/>
          <w:i/>
          <w:sz w:val="20"/>
        </w:rPr>
        <w:t xml:space="preserve"> Etude de 28 patients. A 2 ans</w:t>
      </w:r>
      <w:r w:rsidRPr="00C43FA4">
        <w:rPr>
          <w:rFonts w:ascii="Arial" w:hAnsi="Arial" w:cs="Arial"/>
          <w:b w:val="0"/>
          <w:sz w:val="20"/>
        </w:rPr>
        <w:t xml:space="preserve"> </w:t>
      </w:r>
      <w:r w:rsidR="003957CA" w:rsidRPr="007D73AF">
        <w:rPr>
          <w:rFonts w:ascii="Arial" w:hAnsi="Arial" w:cs="Arial"/>
          <w:b w:val="0"/>
          <w:i/>
          <w:sz w:val="20"/>
        </w:rPr>
        <w:t>la perméabilité primaire est de 87 % dans le groupe stent couvert et de 25 % dans le groupe angioplastie</w:t>
      </w:r>
      <w:r w:rsidR="003957CA" w:rsidRPr="00C43FA4">
        <w:rPr>
          <w:rFonts w:ascii="Arial" w:hAnsi="Arial" w:cs="Arial"/>
          <w:b w:val="0"/>
          <w:sz w:val="20"/>
        </w:rPr>
        <w:t xml:space="preserve">. </w:t>
      </w:r>
      <w:r w:rsidR="003957CA" w:rsidRPr="002E1EC0">
        <w:rPr>
          <w:rFonts w:ascii="Arial" w:hAnsi="Arial" w:cs="Arial"/>
          <w:b w:val="0"/>
          <w:sz w:val="20"/>
          <w:lang w:val="en-US"/>
        </w:rPr>
        <w:t>(</w:t>
      </w:r>
      <w:proofErr w:type="spellStart"/>
      <w:r w:rsidR="003957CA" w:rsidRPr="002E1EC0">
        <w:rPr>
          <w:rFonts w:ascii="Arial" w:hAnsi="Arial" w:cs="Arial"/>
          <w:sz w:val="20"/>
          <w:lang w:val="en-US"/>
        </w:rPr>
        <w:t>Degré</w:t>
      </w:r>
      <w:proofErr w:type="spellEnd"/>
      <w:r w:rsidR="003957CA" w:rsidRPr="002E1EC0">
        <w:rPr>
          <w:rFonts w:ascii="Arial" w:hAnsi="Arial" w:cs="Arial"/>
          <w:sz w:val="20"/>
          <w:lang w:val="en-US"/>
        </w:rPr>
        <w:t xml:space="preserve"> C)</w:t>
      </w:r>
    </w:p>
    <w:p w:rsidR="003957CA" w:rsidRPr="002E1EC0" w:rsidRDefault="003957CA" w:rsidP="003957CA">
      <w:pPr>
        <w:pStyle w:val="Corpsdetexte2"/>
        <w:jc w:val="both"/>
        <w:rPr>
          <w:rFonts w:ascii="Arial" w:hAnsi="Arial" w:cs="Arial"/>
          <w:b w:val="0"/>
          <w:sz w:val="20"/>
          <w:lang w:val="en-US"/>
        </w:rPr>
      </w:pPr>
    </w:p>
    <w:p w:rsidR="003957CA" w:rsidRPr="00C43FA4" w:rsidRDefault="007D73AF" w:rsidP="003957CA">
      <w:pPr>
        <w:pStyle w:val="Corpsdetexte2"/>
        <w:jc w:val="both"/>
        <w:rPr>
          <w:rFonts w:ascii="Arial" w:hAnsi="Arial" w:cs="Arial"/>
          <w:b w:val="0"/>
          <w:sz w:val="20"/>
        </w:rPr>
      </w:pPr>
      <w:r w:rsidRPr="008272E4">
        <w:rPr>
          <w:rFonts w:ascii="Arial" w:hAnsi="Arial" w:cs="Arial"/>
          <w:sz w:val="20"/>
          <w:lang w:val="en-GB"/>
        </w:rPr>
        <w:t>8-</w:t>
      </w:r>
      <w:r w:rsidR="003957CA" w:rsidRPr="008272E4">
        <w:rPr>
          <w:rFonts w:ascii="Arial" w:hAnsi="Arial" w:cs="Arial"/>
          <w:sz w:val="20"/>
          <w:lang w:val="en-GB"/>
        </w:rPr>
        <w:t>Rosenthal D</w:t>
      </w:r>
      <w:r w:rsidRPr="008272E4">
        <w:rPr>
          <w:rFonts w:ascii="Arial" w:hAnsi="Arial" w:cs="Arial"/>
          <w:sz w:val="20"/>
          <w:lang w:val="en-GB"/>
        </w:rPr>
        <w:t>.</w:t>
      </w:r>
      <w:r w:rsidR="003957CA" w:rsidRPr="008272E4">
        <w:rPr>
          <w:rFonts w:ascii="Arial" w:hAnsi="Arial" w:cs="Arial"/>
          <w:sz w:val="20"/>
          <w:lang w:val="en-GB"/>
        </w:rPr>
        <w:t>, Martin J</w:t>
      </w:r>
      <w:r w:rsidRPr="008272E4">
        <w:rPr>
          <w:rFonts w:ascii="Arial" w:hAnsi="Arial" w:cs="Arial"/>
          <w:sz w:val="20"/>
          <w:lang w:val="en-GB"/>
        </w:rPr>
        <w:t>.</w:t>
      </w:r>
      <w:r w:rsidR="003957CA" w:rsidRPr="008272E4">
        <w:rPr>
          <w:rFonts w:ascii="Arial" w:hAnsi="Arial" w:cs="Arial"/>
          <w:sz w:val="20"/>
          <w:lang w:val="en-GB"/>
        </w:rPr>
        <w:t>D</w:t>
      </w:r>
      <w:r w:rsidRPr="008272E4">
        <w:rPr>
          <w:rFonts w:ascii="Arial" w:hAnsi="Arial" w:cs="Arial"/>
          <w:sz w:val="20"/>
          <w:lang w:val="en-GB"/>
        </w:rPr>
        <w:t>.</w:t>
      </w:r>
      <w:r w:rsidR="003957CA" w:rsidRPr="008272E4">
        <w:rPr>
          <w:rFonts w:ascii="Arial" w:hAnsi="Arial" w:cs="Arial"/>
          <w:sz w:val="20"/>
          <w:lang w:val="en-GB"/>
        </w:rPr>
        <w:t xml:space="preserve">, </w:t>
      </w:r>
      <w:proofErr w:type="spellStart"/>
      <w:r w:rsidR="003957CA" w:rsidRPr="008272E4">
        <w:rPr>
          <w:rFonts w:ascii="Arial" w:hAnsi="Arial" w:cs="Arial"/>
          <w:sz w:val="20"/>
          <w:lang w:val="en-GB"/>
        </w:rPr>
        <w:t>Schubart</w:t>
      </w:r>
      <w:proofErr w:type="spellEnd"/>
      <w:r w:rsidR="003957CA" w:rsidRPr="008272E4">
        <w:rPr>
          <w:rFonts w:ascii="Arial" w:hAnsi="Arial" w:cs="Arial"/>
          <w:sz w:val="20"/>
          <w:lang w:val="en-GB"/>
        </w:rPr>
        <w:t xml:space="preserve"> P</w:t>
      </w:r>
      <w:r w:rsidRPr="008272E4">
        <w:rPr>
          <w:rFonts w:ascii="Arial" w:hAnsi="Arial" w:cs="Arial"/>
          <w:sz w:val="20"/>
          <w:lang w:val="en-GB"/>
        </w:rPr>
        <w:t>.</w:t>
      </w:r>
      <w:r w:rsidR="003957CA" w:rsidRPr="008272E4">
        <w:rPr>
          <w:rFonts w:ascii="Arial" w:hAnsi="Arial" w:cs="Arial"/>
          <w:sz w:val="20"/>
          <w:lang w:val="en-GB"/>
        </w:rPr>
        <w:t xml:space="preserve">J, </w:t>
      </w:r>
      <w:proofErr w:type="spellStart"/>
      <w:r w:rsidR="003957CA" w:rsidRPr="008272E4">
        <w:rPr>
          <w:rFonts w:ascii="Arial" w:hAnsi="Arial" w:cs="Arial"/>
          <w:sz w:val="20"/>
          <w:lang w:val="en-GB"/>
        </w:rPr>
        <w:t>Wellons</w:t>
      </w:r>
      <w:proofErr w:type="spellEnd"/>
      <w:r w:rsidR="003957CA" w:rsidRPr="008272E4">
        <w:rPr>
          <w:rFonts w:ascii="Arial" w:hAnsi="Arial" w:cs="Arial"/>
          <w:sz w:val="20"/>
          <w:lang w:val="en-GB"/>
        </w:rPr>
        <w:t xml:space="preserve"> E</w:t>
      </w:r>
      <w:r w:rsidRPr="008272E4">
        <w:rPr>
          <w:rFonts w:ascii="Arial" w:hAnsi="Arial" w:cs="Arial"/>
          <w:sz w:val="20"/>
          <w:lang w:val="en-GB"/>
        </w:rPr>
        <w:t>.</w:t>
      </w:r>
      <w:r w:rsidR="003957CA" w:rsidRPr="008272E4">
        <w:rPr>
          <w:rFonts w:ascii="Arial" w:hAnsi="Arial" w:cs="Arial"/>
          <w:sz w:val="20"/>
          <w:lang w:val="en-GB"/>
        </w:rPr>
        <w:t>D</w:t>
      </w:r>
      <w:r w:rsidRPr="008272E4">
        <w:rPr>
          <w:rFonts w:ascii="Arial" w:hAnsi="Arial" w:cs="Arial"/>
          <w:sz w:val="20"/>
          <w:lang w:val="en-GB"/>
        </w:rPr>
        <w:t>.</w:t>
      </w:r>
      <w:r w:rsidR="003957CA" w:rsidRPr="008272E4">
        <w:rPr>
          <w:rFonts w:ascii="Arial" w:hAnsi="Arial" w:cs="Arial"/>
          <w:sz w:val="20"/>
          <w:lang w:val="en-GB"/>
        </w:rPr>
        <w:t>, Shuler F</w:t>
      </w:r>
      <w:r w:rsidRPr="008272E4">
        <w:rPr>
          <w:rFonts w:ascii="Arial" w:hAnsi="Arial" w:cs="Arial"/>
          <w:sz w:val="20"/>
          <w:lang w:val="en-GB"/>
        </w:rPr>
        <w:t>.</w:t>
      </w:r>
      <w:r w:rsidR="003957CA" w:rsidRPr="008272E4">
        <w:rPr>
          <w:rFonts w:ascii="Arial" w:hAnsi="Arial" w:cs="Arial"/>
          <w:sz w:val="20"/>
          <w:lang w:val="en-GB"/>
        </w:rPr>
        <w:t>W, Levitt A</w:t>
      </w:r>
      <w:r w:rsidRPr="008272E4">
        <w:rPr>
          <w:rFonts w:ascii="Arial" w:hAnsi="Arial" w:cs="Arial"/>
          <w:sz w:val="20"/>
          <w:lang w:val="en-GB"/>
        </w:rPr>
        <w:t xml:space="preserve">0 </w:t>
      </w:r>
      <w:r w:rsidR="003957CA" w:rsidRPr="008272E4">
        <w:rPr>
          <w:rFonts w:ascii="Arial" w:hAnsi="Arial" w:cs="Arial"/>
          <w:sz w:val="20"/>
          <w:lang w:val="en-GB"/>
        </w:rPr>
        <w:t>B</w:t>
      </w:r>
      <w:r w:rsidR="003957CA" w:rsidRPr="00C43FA4">
        <w:rPr>
          <w:rFonts w:ascii="Arial" w:hAnsi="Arial" w:cs="Arial"/>
          <w:b w:val="0"/>
          <w:sz w:val="20"/>
          <w:lang w:val="en-GB"/>
        </w:rPr>
        <w:t>.</w:t>
      </w:r>
      <w:r>
        <w:rPr>
          <w:rFonts w:ascii="Arial" w:hAnsi="Arial" w:cs="Arial"/>
          <w:b w:val="0"/>
          <w:sz w:val="20"/>
          <w:lang w:val="en-GB"/>
        </w:rPr>
        <w:t>-</w:t>
      </w:r>
      <w:r w:rsidR="003957CA" w:rsidRPr="00C43FA4">
        <w:rPr>
          <w:rFonts w:ascii="Arial" w:hAnsi="Arial" w:cs="Arial"/>
          <w:b w:val="0"/>
          <w:sz w:val="20"/>
          <w:lang w:val="en-GB"/>
        </w:rPr>
        <w:t xml:space="preserve"> Remote superficial femoral artery </w:t>
      </w:r>
      <w:proofErr w:type="spellStart"/>
      <w:r w:rsidR="003957CA" w:rsidRPr="00C43FA4">
        <w:rPr>
          <w:rFonts w:ascii="Arial" w:hAnsi="Arial" w:cs="Arial"/>
          <w:b w:val="0"/>
          <w:sz w:val="20"/>
          <w:lang w:val="en-GB"/>
        </w:rPr>
        <w:t>endarterectomy</w:t>
      </w:r>
      <w:proofErr w:type="spellEnd"/>
      <w:r w:rsidR="003957CA" w:rsidRPr="00C43FA4">
        <w:rPr>
          <w:rFonts w:ascii="Arial" w:hAnsi="Arial" w:cs="Arial"/>
          <w:b w:val="0"/>
          <w:sz w:val="20"/>
          <w:lang w:val="en-GB"/>
        </w:rPr>
        <w:t xml:space="preserve"> and distal </w:t>
      </w:r>
      <w:proofErr w:type="spellStart"/>
      <w:r w:rsidR="003957CA" w:rsidRPr="00C43FA4">
        <w:rPr>
          <w:rFonts w:ascii="Arial" w:hAnsi="Arial" w:cs="Arial"/>
          <w:b w:val="0"/>
          <w:sz w:val="20"/>
          <w:lang w:val="en-GB"/>
        </w:rPr>
        <w:t>aSpire</w:t>
      </w:r>
      <w:proofErr w:type="spellEnd"/>
      <w:r w:rsidR="003957CA" w:rsidRPr="00C43FA4">
        <w:rPr>
          <w:rFonts w:ascii="Arial" w:hAnsi="Arial" w:cs="Arial"/>
          <w:b w:val="0"/>
          <w:sz w:val="20"/>
          <w:lang w:val="en-GB"/>
        </w:rPr>
        <w:t xml:space="preserve"> stenting: multicenter medium-term results. </w:t>
      </w:r>
      <w:r w:rsidR="003957CA" w:rsidRPr="007D73AF">
        <w:rPr>
          <w:rFonts w:ascii="Arial" w:hAnsi="Arial" w:cs="Arial"/>
          <w:b w:val="0"/>
          <w:i/>
          <w:sz w:val="20"/>
        </w:rPr>
        <w:t xml:space="preserve">J </w:t>
      </w:r>
      <w:proofErr w:type="spellStart"/>
      <w:r w:rsidR="003957CA" w:rsidRPr="007D73AF">
        <w:rPr>
          <w:rFonts w:ascii="Arial" w:hAnsi="Arial" w:cs="Arial"/>
          <w:b w:val="0"/>
          <w:i/>
          <w:sz w:val="20"/>
        </w:rPr>
        <w:t>Vasc</w:t>
      </w:r>
      <w:proofErr w:type="spellEnd"/>
      <w:r w:rsidR="003957CA" w:rsidRPr="007D73AF">
        <w:rPr>
          <w:rFonts w:ascii="Arial" w:hAnsi="Arial" w:cs="Arial"/>
          <w:b w:val="0"/>
          <w:i/>
          <w:sz w:val="20"/>
        </w:rPr>
        <w:t xml:space="preserve"> </w:t>
      </w:r>
      <w:proofErr w:type="spellStart"/>
      <w:r w:rsidRPr="007D73AF">
        <w:rPr>
          <w:rFonts w:ascii="Arial" w:hAnsi="Arial" w:cs="Arial"/>
          <w:b w:val="0"/>
          <w:i/>
          <w:sz w:val="20"/>
        </w:rPr>
        <w:t>Surg</w:t>
      </w:r>
      <w:proofErr w:type="spellEnd"/>
      <w:r>
        <w:rPr>
          <w:rFonts w:ascii="Arial" w:hAnsi="Arial" w:cs="Arial"/>
          <w:b w:val="0"/>
          <w:sz w:val="20"/>
        </w:rPr>
        <w:t xml:space="preserve">  2004 </w:t>
      </w:r>
      <w:r w:rsidR="008272E4">
        <w:rPr>
          <w:rFonts w:ascii="Arial" w:hAnsi="Arial" w:cs="Arial"/>
          <w:b w:val="0"/>
          <w:sz w:val="20"/>
        </w:rPr>
        <w:t>40(</w:t>
      </w:r>
      <w:r>
        <w:rPr>
          <w:rFonts w:ascii="Arial" w:hAnsi="Arial" w:cs="Arial"/>
          <w:b w:val="0"/>
          <w:sz w:val="20"/>
        </w:rPr>
        <w:t>1</w:t>
      </w:r>
      <w:r w:rsidR="008272E4">
        <w:rPr>
          <w:rFonts w:ascii="Arial" w:hAnsi="Arial" w:cs="Arial"/>
          <w:b w:val="0"/>
          <w:sz w:val="20"/>
        </w:rPr>
        <w:t xml:space="preserve">) </w:t>
      </w:r>
      <w:r w:rsidR="003957CA" w:rsidRPr="00C43FA4">
        <w:rPr>
          <w:rFonts w:ascii="Arial" w:hAnsi="Arial" w:cs="Arial"/>
          <w:b w:val="0"/>
          <w:sz w:val="20"/>
        </w:rPr>
        <w:t>:</w:t>
      </w:r>
      <w:r>
        <w:rPr>
          <w:rFonts w:ascii="Arial" w:hAnsi="Arial" w:cs="Arial"/>
          <w:b w:val="0"/>
          <w:sz w:val="20"/>
        </w:rPr>
        <w:t xml:space="preserve"> </w:t>
      </w:r>
      <w:r w:rsidR="003957CA" w:rsidRPr="00C43FA4">
        <w:rPr>
          <w:rFonts w:ascii="Arial" w:hAnsi="Arial" w:cs="Arial"/>
          <w:b w:val="0"/>
          <w:sz w:val="20"/>
        </w:rPr>
        <w:t>67-72.</w:t>
      </w:r>
    </w:p>
    <w:p w:rsidR="003957CA" w:rsidRPr="008272E4" w:rsidRDefault="008272E4" w:rsidP="003957CA">
      <w:pPr>
        <w:pStyle w:val="Corpsdetexte2"/>
        <w:jc w:val="both"/>
        <w:rPr>
          <w:rFonts w:ascii="Arial" w:hAnsi="Arial" w:cs="Arial"/>
          <w:b w:val="0"/>
          <w:sz w:val="20"/>
        </w:rPr>
      </w:pPr>
      <w:r w:rsidRPr="008272E4">
        <w:rPr>
          <w:rFonts w:ascii="Arial" w:hAnsi="Arial" w:cs="Arial"/>
          <w:b w:val="0"/>
          <w:i/>
          <w:sz w:val="20"/>
        </w:rPr>
        <w:t xml:space="preserve">Quarante </w:t>
      </w:r>
      <w:r w:rsidR="003957CA" w:rsidRPr="008272E4">
        <w:rPr>
          <w:rFonts w:ascii="Arial" w:hAnsi="Arial" w:cs="Arial"/>
          <w:b w:val="0"/>
          <w:i/>
          <w:sz w:val="20"/>
        </w:rPr>
        <w:t>patients (36 claudicants, 4 ischémies critiques). Longueur moyenne de l'</w:t>
      </w:r>
      <w:proofErr w:type="spellStart"/>
      <w:r w:rsidR="003957CA" w:rsidRPr="008272E4">
        <w:rPr>
          <w:rFonts w:ascii="Arial" w:hAnsi="Arial" w:cs="Arial"/>
          <w:b w:val="0"/>
          <w:i/>
          <w:sz w:val="20"/>
        </w:rPr>
        <w:t>endartériectomie</w:t>
      </w:r>
      <w:proofErr w:type="spellEnd"/>
      <w:r w:rsidR="003957CA" w:rsidRPr="008272E4">
        <w:rPr>
          <w:rFonts w:ascii="Arial" w:hAnsi="Arial" w:cs="Arial"/>
          <w:b w:val="0"/>
          <w:i/>
          <w:sz w:val="20"/>
        </w:rPr>
        <w:t xml:space="preserve"> 26 cm. A 18 mois perméabilité primaire 69 %, perméabilité primaire assistée 88 %.</w:t>
      </w:r>
      <w:r w:rsidR="003957CA" w:rsidRPr="008272E4">
        <w:rPr>
          <w:rFonts w:ascii="Arial" w:hAnsi="Arial" w:cs="Arial"/>
          <w:b w:val="0"/>
          <w:sz w:val="20"/>
        </w:rPr>
        <w:t xml:space="preserve"> </w:t>
      </w:r>
      <w:r w:rsidR="003957CA" w:rsidRPr="008272E4">
        <w:rPr>
          <w:rFonts w:ascii="Arial" w:hAnsi="Arial" w:cs="Arial"/>
          <w:sz w:val="20"/>
        </w:rPr>
        <w:t>(Degré C)</w:t>
      </w:r>
    </w:p>
    <w:p w:rsidR="003957CA" w:rsidRPr="008272E4" w:rsidRDefault="003957CA" w:rsidP="003957CA">
      <w:pPr>
        <w:pStyle w:val="Corpsdetexte2"/>
        <w:jc w:val="both"/>
        <w:rPr>
          <w:rFonts w:ascii="Arial" w:hAnsi="Arial" w:cs="Arial"/>
          <w:b w:val="0"/>
          <w:sz w:val="20"/>
        </w:rPr>
      </w:pPr>
    </w:p>
    <w:p w:rsidR="003957CA" w:rsidRPr="005670E3" w:rsidRDefault="008272E4" w:rsidP="003957CA">
      <w:pPr>
        <w:pStyle w:val="Corpsdetexte2"/>
        <w:jc w:val="both"/>
        <w:rPr>
          <w:rFonts w:ascii="Arial" w:hAnsi="Arial" w:cs="Arial"/>
          <w:b w:val="0"/>
          <w:sz w:val="20"/>
        </w:rPr>
      </w:pPr>
      <w:r w:rsidRPr="007061C7">
        <w:rPr>
          <w:rFonts w:ascii="Arial" w:hAnsi="Arial" w:cs="Arial"/>
          <w:sz w:val="20"/>
        </w:rPr>
        <w:t>9-V</w:t>
      </w:r>
      <w:r w:rsidR="003957CA" w:rsidRPr="007061C7">
        <w:rPr>
          <w:rFonts w:ascii="Arial" w:hAnsi="Arial" w:cs="Arial"/>
          <w:sz w:val="20"/>
        </w:rPr>
        <w:t xml:space="preserve">an der </w:t>
      </w:r>
      <w:proofErr w:type="spellStart"/>
      <w:r w:rsidR="003957CA" w:rsidRPr="007061C7">
        <w:rPr>
          <w:rFonts w:ascii="Arial" w:hAnsi="Arial" w:cs="Arial"/>
          <w:sz w:val="20"/>
        </w:rPr>
        <w:t>Zaag</w:t>
      </w:r>
      <w:proofErr w:type="spellEnd"/>
      <w:r w:rsidR="003957CA" w:rsidRPr="007061C7">
        <w:rPr>
          <w:rFonts w:ascii="Arial" w:hAnsi="Arial" w:cs="Arial"/>
          <w:sz w:val="20"/>
        </w:rPr>
        <w:t xml:space="preserve"> E</w:t>
      </w:r>
      <w:r w:rsidRPr="007061C7">
        <w:rPr>
          <w:rFonts w:ascii="Arial" w:hAnsi="Arial" w:cs="Arial"/>
          <w:sz w:val="20"/>
        </w:rPr>
        <w:t>.</w:t>
      </w:r>
      <w:r w:rsidR="003957CA" w:rsidRPr="007061C7">
        <w:rPr>
          <w:rFonts w:ascii="Arial" w:hAnsi="Arial" w:cs="Arial"/>
          <w:sz w:val="20"/>
        </w:rPr>
        <w:t>S</w:t>
      </w:r>
      <w:r w:rsidRPr="007061C7">
        <w:rPr>
          <w:rFonts w:ascii="Arial" w:hAnsi="Arial" w:cs="Arial"/>
          <w:sz w:val="20"/>
        </w:rPr>
        <w:t>.</w:t>
      </w:r>
      <w:r w:rsidR="003957CA" w:rsidRPr="007061C7">
        <w:rPr>
          <w:rFonts w:ascii="Arial" w:hAnsi="Arial" w:cs="Arial"/>
          <w:sz w:val="20"/>
        </w:rPr>
        <w:t xml:space="preserve">, </w:t>
      </w:r>
      <w:proofErr w:type="spellStart"/>
      <w:r w:rsidR="003957CA" w:rsidRPr="007061C7">
        <w:rPr>
          <w:rFonts w:ascii="Arial" w:hAnsi="Arial" w:cs="Arial"/>
          <w:sz w:val="20"/>
        </w:rPr>
        <w:t>Legemate</w:t>
      </w:r>
      <w:proofErr w:type="spellEnd"/>
      <w:r w:rsidR="003957CA" w:rsidRPr="007061C7">
        <w:rPr>
          <w:rFonts w:ascii="Arial" w:hAnsi="Arial" w:cs="Arial"/>
          <w:sz w:val="20"/>
        </w:rPr>
        <w:t xml:space="preserve"> D</w:t>
      </w:r>
      <w:r w:rsidRPr="007061C7">
        <w:rPr>
          <w:rFonts w:ascii="Arial" w:hAnsi="Arial" w:cs="Arial"/>
          <w:sz w:val="20"/>
        </w:rPr>
        <w:t>.</w:t>
      </w:r>
      <w:r w:rsidR="003957CA" w:rsidRPr="007061C7">
        <w:rPr>
          <w:rFonts w:ascii="Arial" w:hAnsi="Arial" w:cs="Arial"/>
          <w:sz w:val="20"/>
        </w:rPr>
        <w:t>A</w:t>
      </w:r>
      <w:r w:rsidR="002E1EC0" w:rsidRPr="007061C7">
        <w:rPr>
          <w:rFonts w:ascii="Arial" w:hAnsi="Arial" w:cs="Arial"/>
          <w:sz w:val="20"/>
        </w:rPr>
        <w:t>.</w:t>
      </w:r>
      <w:r w:rsidR="003957CA" w:rsidRPr="007061C7">
        <w:rPr>
          <w:rFonts w:ascii="Arial" w:hAnsi="Arial" w:cs="Arial"/>
          <w:sz w:val="20"/>
        </w:rPr>
        <w:t>, Prins M</w:t>
      </w:r>
      <w:r w:rsidR="002E1EC0" w:rsidRPr="007061C7">
        <w:rPr>
          <w:rFonts w:ascii="Arial" w:hAnsi="Arial" w:cs="Arial"/>
          <w:sz w:val="20"/>
        </w:rPr>
        <w:t>.</w:t>
      </w:r>
      <w:r w:rsidR="003957CA" w:rsidRPr="007061C7">
        <w:rPr>
          <w:rFonts w:ascii="Arial" w:hAnsi="Arial" w:cs="Arial"/>
          <w:sz w:val="20"/>
        </w:rPr>
        <w:t>H</w:t>
      </w:r>
      <w:r w:rsidR="002E1EC0" w:rsidRPr="007061C7">
        <w:rPr>
          <w:rFonts w:ascii="Arial" w:hAnsi="Arial" w:cs="Arial"/>
          <w:sz w:val="20"/>
        </w:rPr>
        <w:t>.</w:t>
      </w:r>
      <w:r w:rsidR="003957CA" w:rsidRPr="007061C7">
        <w:rPr>
          <w:rFonts w:ascii="Arial" w:hAnsi="Arial" w:cs="Arial"/>
          <w:sz w:val="20"/>
        </w:rPr>
        <w:t xml:space="preserve">, </w:t>
      </w:r>
      <w:proofErr w:type="spellStart"/>
      <w:r w:rsidR="003957CA" w:rsidRPr="007061C7">
        <w:rPr>
          <w:rFonts w:ascii="Arial" w:hAnsi="Arial" w:cs="Arial"/>
          <w:sz w:val="20"/>
        </w:rPr>
        <w:t>Reekers</w:t>
      </w:r>
      <w:proofErr w:type="spellEnd"/>
      <w:r w:rsidR="003957CA" w:rsidRPr="007061C7">
        <w:rPr>
          <w:rFonts w:ascii="Arial" w:hAnsi="Arial" w:cs="Arial"/>
          <w:sz w:val="20"/>
        </w:rPr>
        <w:t xml:space="preserve"> J</w:t>
      </w:r>
      <w:r w:rsidR="002E1EC0" w:rsidRPr="007061C7">
        <w:rPr>
          <w:rFonts w:ascii="Arial" w:hAnsi="Arial" w:cs="Arial"/>
          <w:sz w:val="20"/>
        </w:rPr>
        <w:t>.</w:t>
      </w:r>
      <w:r w:rsidR="003957CA" w:rsidRPr="007061C7">
        <w:rPr>
          <w:rFonts w:ascii="Arial" w:hAnsi="Arial" w:cs="Arial"/>
          <w:sz w:val="20"/>
        </w:rPr>
        <w:t>A</w:t>
      </w:r>
      <w:r w:rsidR="002E1EC0" w:rsidRPr="007061C7">
        <w:rPr>
          <w:rFonts w:ascii="Arial" w:hAnsi="Arial" w:cs="Arial"/>
          <w:sz w:val="20"/>
        </w:rPr>
        <w:t>.</w:t>
      </w:r>
      <w:r w:rsidR="003957CA" w:rsidRPr="007061C7">
        <w:rPr>
          <w:rFonts w:ascii="Arial" w:hAnsi="Arial" w:cs="Arial"/>
          <w:sz w:val="20"/>
        </w:rPr>
        <w:t>, Jacobs M</w:t>
      </w:r>
      <w:r w:rsidR="002E1EC0" w:rsidRPr="007061C7">
        <w:rPr>
          <w:rFonts w:ascii="Arial" w:hAnsi="Arial" w:cs="Arial"/>
          <w:sz w:val="20"/>
        </w:rPr>
        <w:t>.</w:t>
      </w:r>
      <w:r w:rsidR="003957CA" w:rsidRPr="007061C7">
        <w:rPr>
          <w:rFonts w:ascii="Arial" w:hAnsi="Arial" w:cs="Arial"/>
          <w:sz w:val="20"/>
        </w:rPr>
        <w:t>J.</w:t>
      </w:r>
      <w:r w:rsidR="003957CA" w:rsidRPr="007061C7">
        <w:rPr>
          <w:rFonts w:ascii="Arial" w:hAnsi="Arial" w:cs="Arial"/>
          <w:b w:val="0"/>
          <w:sz w:val="20"/>
        </w:rPr>
        <w:t xml:space="preserve"> </w:t>
      </w:r>
      <w:r w:rsidR="002E1EC0" w:rsidRPr="007061C7">
        <w:rPr>
          <w:rFonts w:ascii="Arial" w:hAnsi="Arial" w:cs="Arial"/>
          <w:b w:val="0"/>
          <w:sz w:val="20"/>
        </w:rPr>
        <w:t>-</w:t>
      </w:r>
      <w:proofErr w:type="spellStart"/>
      <w:r w:rsidR="003957CA" w:rsidRPr="007061C7">
        <w:rPr>
          <w:rFonts w:ascii="Arial" w:hAnsi="Arial" w:cs="Arial"/>
          <w:b w:val="0"/>
          <w:sz w:val="20"/>
        </w:rPr>
        <w:t>Angioplasty</w:t>
      </w:r>
      <w:proofErr w:type="spellEnd"/>
      <w:r w:rsidR="003957CA" w:rsidRPr="007061C7">
        <w:rPr>
          <w:rFonts w:ascii="Arial" w:hAnsi="Arial" w:cs="Arial"/>
          <w:b w:val="0"/>
          <w:sz w:val="20"/>
        </w:rPr>
        <w:t xml:space="preserve"> or </w:t>
      </w:r>
      <w:proofErr w:type="spellStart"/>
      <w:r w:rsidR="003957CA" w:rsidRPr="007061C7">
        <w:rPr>
          <w:rFonts w:ascii="Arial" w:hAnsi="Arial" w:cs="Arial"/>
          <w:b w:val="0"/>
          <w:sz w:val="20"/>
        </w:rPr>
        <w:t>bypass</w:t>
      </w:r>
      <w:proofErr w:type="spellEnd"/>
      <w:r w:rsidR="003957CA" w:rsidRPr="007061C7">
        <w:rPr>
          <w:rFonts w:ascii="Arial" w:hAnsi="Arial" w:cs="Arial"/>
          <w:b w:val="0"/>
          <w:sz w:val="20"/>
        </w:rPr>
        <w:t xml:space="preserve"> for </w:t>
      </w:r>
      <w:proofErr w:type="spellStart"/>
      <w:r w:rsidR="003957CA" w:rsidRPr="007061C7">
        <w:rPr>
          <w:rFonts w:ascii="Arial" w:hAnsi="Arial" w:cs="Arial"/>
          <w:b w:val="0"/>
          <w:sz w:val="20"/>
        </w:rPr>
        <w:t>superficial</w:t>
      </w:r>
      <w:proofErr w:type="spellEnd"/>
      <w:r w:rsidR="003957CA" w:rsidRPr="007061C7">
        <w:rPr>
          <w:rFonts w:ascii="Arial" w:hAnsi="Arial" w:cs="Arial"/>
          <w:b w:val="0"/>
          <w:sz w:val="20"/>
        </w:rPr>
        <w:t xml:space="preserve"> </w:t>
      </w:r>
      <w:proofErr w:type="spellStart"/>
      <w:r w:rsidR="003957CA" w:rsidRPr="007061C7">
        <w:rPr>
          <w:rFonts w:ascii="Arial" w:hAnsi="Arial" w:cs="Arial"/>
          <w:b w:val="0"/>
          <w:sz w:val="20"/>
        </w:rPr>
        <w:t>femoral</w:t>
      </w:r>
      <w:proofErr w:type="spellEnd"/>
      <w:r w:rsidR="003957CA" w:rsidRPr="007061C7">
        <w:rPr>
          <w:rFonts w:ascii="Arial" w:hAnsi="Arial" w:cs="Arial"/>
          <w:b w:val="0"/>
          <w:sz w:val="20"/>
        </w:rPr>
        <w:t xml:space="preserve"> </w:t>
      </w:r>
      <w:proofErr w:type="spellStart"/>
      <w:r w:rsidR="003957CA" w:rsidRPr="007061C7">
        <w:rPr>
          <w:rFonts w:ascii="Arial" w:hAnsi="Arial" w:cs="Arial"/>
          <w:b w:val="0"/>
          <w:sz w:val="20"/>
        </w:rPr>
        <w:t>artery</w:t>
      </w:r>
      <w:proofErr w:type="spellEnd"/>
      <w:r w:rsidR="003957CA" w:rsidRPr="007061C7">
        <w:rPr>
          <w:rFonts w:ascii="Arial" w:hAnsi="Arial" w:cs="Arial"/>
          <w:b w:val="0"/>
          <w:sz w:val="20"/>
        </w:rPr>
        <w:t xml:space="preserve"> </w:t>
      </w:r>
      <w:proofErr w:type="spellStart"/>
      <w:r w:rsidR="003957CA" w:rsidRPr="007061C7">
        <w:rPr>
          <w:rFonts w:ascii="Arial" w:hAnsi="Arial" w:cs="Arial"/>
          <w:b w:val="0"/>
          <w:sz w:val="20"/>
        </w:rPr>
        <w:t>disease</w:t>
      </w:r>
      <w:proofErr w:type="spellEnd"/>
      <w:r w:rsidR="003957CA" w:rsidRPr="007061C7">
        <w:rPr>
          <w:rFonts w:ascii="Arial" w:hAnsi="Arial" w:cs="Arial"/>
          <w:b w:val="0"/>
          <w:sz w:val="20"/>
        </w:rPr>
        <w:t xml:space="preserve">? </w:t>
      </w:r>
      <w:r w:rsidR="003957CA" w:rsidRPr="005670E3">
        <w:rPr>
          <w:rFonts w:ascii="Arial" w:hAnsi="Arial" w:cs="Arial"/>
          <w:b w:val="0"/>
          <w:sz w:val="20"/>
        </w:rPr>
        <w:t xml:space="preserve">A </w:t>
      </w:r>
      <w:proofErr w:type="spellStart"/>
      <w:r w:rsidR="003957CA" w:rsidRPr="005670E3">
        <w:rPr>
          <w:rFonts w:ascii="Arial" w:hAnsi="Arial" w:cs="Arial"/>
          <w:b w:val="0"/>
          <w:sz w:val="20"/>
        </w:rPr>
        <w:t>randomised</w:t>
      </w:r>
      <w:proofErr w:type="spellEnd"/>
      <w:r w:rsidR="003957CA" w:rsidRPr="005670E3">
        <w:rPr>
          <w:rFonts w:ascii="Arial" w:hAnsi="Arial" w:cs="Arial"/>
          <w:b w:val="0"/>
          <w:sz w:val="20"/>
        </w:rPr>
        <w:t xml:space="preserve"> </w:t>
      </w:r>
      <w:proofErr w:type="spellStart"/>
      <w:r w:rsidR="003957CA" w:rsidRPr="005670E3">
        <w:rPr>
          <w:rFonts w:ascii="Arial" w:hAnsi="Arial" w:cs="Arial"/>
          <w:b w:val="0"/>
          <w:sz w:val="20"/>
        </w:rPr>
        <w:t>controlled</w:t>
      </w:r>
      <w:proofErr w:type="spellEnd"/>
      <w:r w:rsidR="003957CA" w:rsidRPr="005670E3">
        <w:rPr>
          <w:rFonts w:ascii="Arial" w:hAnsi="Arial" w:cs="Arial"/>
          <w:b w:val="0"/>
          <w:sz w:val="20"/>
        </w:rPr>
        <w:t xml:space="preserve"> trial. </w:t>
      </w:r>
      <w:proofErr w:type="spellStart"/>
      <w:r w:rsidR="003957CA" w:rsidRPr="002E1EC0">
        <w:rPr>
          <w:rFonts w:ascii="Arial" w:hAnsi="Arial" w:cs="Arial"/>
          <w:b w:val="0"/>
          <w:i/>
          <w:sz w:val="20"/>
        </w:rPr>
        <w:t>E</w:t>
      </w:r>
      <w:r w:rsidR="002E1EC0" w:rsidRPr="002E1EC0">
        <w:rPr>
          <w:rFonts w:ascii="Arial" w:hAnsi="Arial" w:cs="Arial"/>
          <w:b w:val="0"/>
          <w:i/>
          <w:sz w:val="20"/>
        </w:rPr>
        <w:t>ur</w:t>
      </w:r>
      <w:proofErr w:type="spellEnd"/>
      <w:r w:rsidR="002E1EC0" w:rsidRPr="002E1EC0">
        <w:rPr>
          <w:rFonts w:ascii="Arial" w:hAnsi="Arial" w:cs="Arial"/>
          <w:b w:val="0"/>
          <w:i/>
          <w:sz w:val="20"/>
        </w:rPr>
        <w:t xml:space="preserve"> J </w:t>
      </w:r>
      <w:proofErr w:type="spellStart"/>
      <w:r w:rsidR="002E1EC0" w:rsidRPr="002E1EC0">
        <w:rPr>
          <w:rFonts w:ascii="Arial" w:hAnsi="Arial" w:cs="Arial"/>
          <w:b w:val="0"/>
          <w:i/>
          <w:sz w:val="20"/>
        </w:rPr>
        <w:t>Vasc</w:t>
      </w:r>
      <w:proofErr w:type="spellEnd"/>
      <w:r w:rsidR="002E1EC0" w:rsidRPr="002E1EC0">
        <w:rPr>
          <w:rFonts w:ascii="Arial" w:hAnsi="Arial" w:cs="Arial"/>
          <w:b w:val="0"/>
          <w:i/>
          <w:sz w:val="20"/>
        </w:rPr>
        <w:t xml:space="preserve"> </w:t>
      </w:r>
      <w:proofErr w:type="spellStart"/>
      <w:r w:rsidR="002E1EC0" w:rsidRPr="002E1EC0">
        <w:rPr>
          <w:rFonts w:ascii="Arial" w:hAnsi="Arial" w:cs="Arial"/>
          <w:b w:val="0"/>
          <w:i/>
          <w:sz w:val="20"/>
        </w:rPr>
        <w:t>Endovasc</w:t>
      </w:r>
      <w:proofErr w:type="spellEnd"/>
      <w:r w:rsidR="002E1EC0" w:rsidRPr="002E1EC0">
        <w:rPr>
          <w:rFonts w:ascii="Arial" w:hAnsi="Arial" w:cs="Arial"/>
          <w:b w:val="0"/>
          <w:i/>
          <w:sz w:val="20"/>
        </w:rPr>
        <w:t xml:space="preserve"> </w:t>
      </w:r>
      <w:proofErr w:type="spellStart"/>
      <w:r w:rsidR="002E1EC0" w:rsidRPr="002E1EC0">
        <w:rPr>
          <w:rFonts w:ascii="Arial" w:hAnsi="Arial" w:cs="Arial"/>
          <w:b w:val="0"/>
          <w:i/>
          <w:sz w:val="20"/>
        </w:rPr>
        <w:t>Sur</w:t>
      </w:r>
      <w:r w:rsidR="002E1EC0">
        <w:rPr>
          <w:rFonts w:ascii="Arial" w:hAnsi="Arial" w:cs="Arial"/>
          <w:b w:val="0"/>
          <w:i/>
          <w:sz w:val="20"/>
        </w:rPr>
        <w:t>g</w:t>
      </w:r>
      <w:proofErr w:type="spellEnd"/>
      <w:r w:rsidR="002E1EC0">
        <w:rPr>
          <w:rFonts w:ascii="Arial" w:hAnsi="Arial" w:cs="Arial"/>
          <w:b w:val="0"/>
          <w:i/>
          <w:sz w:val="20"/>
        </w:rPr>
        <w:t xml:space="preserve"> </w:t>
      </w:r>
      <w:r w:rsidR="002E1EC0">
        <w:rPr>
          <w:rFonts w:ascii="Arial" w:hAnsi="Arial" w:cs="Arial"/>
          <w:b w:val="0"/>
          <w:sz w:val="20"/>
        </w:rPr>
        <w:t xml:space="preserve">2004 </w:t>
      </w:r>
      <w:r w:rsidR="003957CA" w:rsidRPr="005670E3">
        <w:rPr>
          <w:rFonts w:ascii="Arial" w:hAnsi="Arial" w:cs="Arial"/>
          <w:b w:val="0"/>
          <w:sz w:val="20"/>
        </w:rPr>
        <w:t>;</w:t>
      </w:r>
      <w:r w:rsidR="002E1EC0" w:rsidRPr="005670E3">
        <w:rPr>
          <w:rFonts w:ascii="Arial" w:hAnsi="Arial" w:cs="Arial"/>
          <w:b w:val="0"/>
          <w:sz w:val="20"/>
        </w:rPr>
        <w:t xml:space="preserve"> </w:t>
      </w:r>
      <w:r w:rsidR="003957CA" w:rsidRPr="005670E3">
        <w:rPr>
          <w:rFonts w:ascii="Arial" w:hAnsi="Arial" w:cs="Arial"/>
          <w:b w:val="0"/>
          <w:sz w:val="20"/>
        </w:rPr>
        <w:t>28(2)</w:t>
      </w:r>
      <w:r w:rsidR="002E1EC0" w:rsidRPr="005670E3">
        <w:rPr>
          <w:rFonts w:ascii="Arial" w:hAnsi="Arial" w:cs="Arial"/>
          <w:b w:val="0"/>
          <w:sz w:val="20"/>
        </w:rPr>
        <w:t xml:space="preserve"> </w:t>
      </w:r>
      <w:r w:rsidR="003957CA" w:rsidRPr="005670E3">
        <w:rPr>
          <w:rFonts w:ascii="Arial" w:hAnsi="Arial" w:cs="Arial"/>
          <w:b w:val="0"/>
          <w:sz w:val="20"/>
        </w:rPr>
        <w:t>:</w:t>
      </w:r>
      <w:r w:rsidR="002E1EC0" w:rsidRPr="005670E3">
        <w:rPr>
          <w:rFonts w:ascii="Arial" w:hAnsi="Arial" w:cs="Arial"/>
          <w:b w:val="0"/>
          <w:sz w:val="20"/>
        </w:rPr>
        <w:t xml:space="preserve"> </w:t>
      </w:r>
      <w:r w:rsidR="003957CA" w:rsidRPr="005670E3">
        <w:rPr>
          <w:rFonts w:ascii="Arial" w:hAnsi="Arial" w:cs="Arial"/>
          <w:b w:val="0"/>
          <w:sz w:val="20"/>
        </w:rPr>
        <w:t>132-</w:t>
      </w:r>
      <w:r w:rsidR="002E1EC0" w:rsidRPr="005670E3">
        <w:rPr>
          <w:rFonts w:ascii="Arial" w:hAnsi="Arial" w:cs="Arial"/>
          <w:b w:val="0"/>
          <w:sz w:val="20"/>
        </w:rPr>
        <w:t>13</w:t>
      </w:r>
      <w:r w:rsidR="003957CA" w:rsidRPr="005670E3">
        <w:rPr>
          <w:rFonts w:ascii="Arial" w:hAnsi="Arial" w:cs="Arial"/>
          <w:b w:val="0"/>
          <w:sz w:val="20"/>
        </w:rPr>
        <w:t>7.</w:t>
      </w:r>
    </w:p>
    <w:p w:rsidR="003957CA" w:rsidRPr="002E1EC0" w:rsidRDefault="003957CA" w:rsidP="003957CA">
      <w:pPr>
        <w:pStyle w:val="Corpsdetexte2"/>
        <w:jc w:val="both"/>
        <w:rPr>
          <w:rFonts w:ascii="Arial" w:hAnsi="Arial" w:cs="Arial"/>
          <w:b w:val="0"/>
          <w:sz w:val="20"/>
        </w:rPr>
      </w:pPr>
      <w:r w:rsidRPr="002E1EC0">
        <w:rPr>
          <w:rFonts w:ascii="Arial" w:hAnsi="Arial" w:cs="Arial"/>
          <w:b w:val="0"/>
          <w:i/>
          <w:sz w:val="20"/>
        </w:rPr>
        <w:t xml:space="preserve">Les pontages </w:t>
      </w:r>
      <w:proofErr w:type="spellStart"/>
      <w:r w:rsidRPr="002E1EC0">
        <w:rPr>
          <w:rFonts w:ascii="Arial" w:hAnsi="Arial" w:cs="Arial"/>
          <w:b w:val="0"/>
          <w:i/>
          <w:sz w:val="20"/>
        </w:rPr>
        <w:t>fémoro</w:t>
      </w:r>
      <w:proofErr w:type="spellEnd"/>
      <w:r w:rsidRPr="002E1EC0">
        <w:rPr>
          <w:rFonts w:ascii="Arial" w:hAnsi="Arial" w:cs="Arial"/>
          <w:b w:val="0"/>
          <w:i/>
          <w:sz w:val="20"/>
        </w:rPr>
        <w:t>-poplités pour les lésions occlusives de l'AFS de 5 à 15 cm de long donnent de meilleurs résultats que l'angioplastie. La perméabilité primaire à 1 an est de 82 % pour les pontages et de 43 % pour les angioplasties. Etude réalisée chez 56 patients</w:t>
      </w:r>
      <w:r w:rsidRPr="002E1EC0">
        <w:rPr>
          <w:rFonts w:ascii="Arial" w:hAnsi="Arial" w:cs="Arial"/>
          <w:b w:val="0"/>
          <w:sz w:val="20"/>
        </w:rPr>
        <w:t>. (</w:t>
      </w:r>
      <w:r w:rsidRPr="002E1EC0">
        <w:rPr>
          <w:rFonts w:ascii="Arial" w:hAnsi="Arial" w:cs="Arial"/>
          <w:sz w:val="20"/>
        </w:rPr>
        <w:t>Degré C)</w:t>
      </w:r>
      <w:r w:rsidRPr="002E1EC0">
        <w:rPr>
          <w:rFonts w:ascii="Arial" w:hAnsi="Arial" w:cs="Arial"/>
          <w:b w:val="0"/>
          <w:sz w:val="20"/>
        </w:rPr>
        <w:t xml:space="preserve"> </w:t>
      </w:r>
    </w:p>
    <w:p w:rsidR="003957CA" w:rsidRPr="002E1EC0" w:rsidRDefault="003957CA" w:rsidP="003957CA">
      <w:pPr>
        <w:pStyle w:val="Corpsdetexte2"/>
        <w:jc w:val="both"/>
        <w:rPr>
          <w:rFonts w:ascii="Arial" w:hAnsi="Arial" w:cs="Arial"/>
          <w:b w:val="0"/>
          <w:sz w:val="20"/>
        </w:rPr>
      </w:pPr>
    </w:p>
    <w:p w:rsidR="003957CA" w:rsidRPr="00C43FA4" w:rsidRDefault="002E1EC0" w:rsidP="003957CA">
      <w:pPr>
        <w:pStyle w:val="Corpsdetexte2"/>
        <w:jc w:val="both"/>
        <w:rPr>
          <w:rFonts w:ascii="Arial" w:hAnsi="Arial" w:cs="Arial"/>
          <w:b w:val="0"/>
          <w:sz w:val="20"/>
        </w:rPr>
      </w:pPr>
      <w:r w:rsidRPr="005670E3">
        <w:rPr>
          <w:rFonts w:ascii="Arial" w:hAnsi="Arial" w:cs="Arial"/>
          <w:sz w:val="20"/>
        </w:rPr>
        <w:t>10-</w:t>
      </w:r>
      <w:r w:rsidR="003957CA" w:rsidRPr="005670E3">
        <w:rPr>
          <w:rFonts w:ascii="Arial" w:hAnsi="Arial" w:cs="Arial"/>
          <w:sz w:val="20"/>
        </w:rPr>
        <w:t>Ballotta E</w:t>
      </w:r>
      <w:r w:rsidRPr="005670E3">
        <w:rPr>
          <w:rFonts w:ascii="Arial" w:hAnsi="Arial" w:cs="Arial"/>
          <w:sz w:val="20"/>
        </w:rPr>
        <w:t>.</w:t>
      </w:r>
      <w:r w:rsidR="003957CA" w:rsidRPr="005670E3">
        <w:rPr>
          <w:rFonts w:ascii="Arial" w:hAnsi="Arial" w:cs="Arial"/>
          <w:sz w:val="20"/>
        </w:rPr>
        <w:t>, Renon L</w:t>
      </w:r>
      <w:r w:rsidRPr="005670E3">
        <w:rPr>
          <w:rFonts w:ascii="Arial" w:hAnsi="Arial" w:cs="Arial"/>
          <w:sz w:val="20"/>
        </w:rPr>
        <w:t>.</w:t>
      </w:r>
      <w:r w:rsidR="003957CA" w:rsidRPr="005670E3">
        <w:rPr>
          <w:rFonts w:ascii="Arial" w:hAnsi="Arial" w:cs="Arial"/>
          <w:sz w:val="20"/>
        </w:rPr>
        <w:t xml:space="preserve">, </w:t>
      </w:r>
      <w:proofErr w:type="spellStart"/>
      <w:r w:rsidR="003957CA" w:rsidRPr="005670E3">
        <w:rPr>
          <w:rFonts w:ascii="Arial" w:hAnsi="Arial" w:cs="Arial"/>
          <w:sz w:val="20"/>
        </w:rPr>
        <w:t>Toffano</w:t>
      </w:r>
      <w:proofErr w:type="spellEnd"/>
      <w:r w:rsidR="003957CA" w:rsidRPr="005670E3">
        <w:rPr>
          <w:rFonts w:ascii="Arial" w:hAnsi="Arial" w:cs="Arial"/>
          <w:sz w:val="20"/>
        </w:rPr>
        <w:t xml:space="preserve"> M</w:t>
      </w:r>
      <w:r w:rsidRPr="005670E3">
        <w:rPr>
          <w:rFonts w:ascii="Arial" w:hAnsi="Arial" w:cs="Arial"/>
          <w:sz w:val="20"/>
        </w:rPr>
        <w:t>.</w:t>
      </w:r>
      <w:r w:rsidR="003957CA" w:rsidRPr="005670E3">
        <w:rPr>
          <w:rFonts w:ascii="Arial" w:hAnsi="Arial" w:cs="Arial"/>
          <w:sz w:val="20"/>
        </w:rPr>
        <w:t xml:space="preserve">, Da </w:t>
      </w:r>
      <w:proofErr w:type="spellStart"/>
      <w:r w:rsidR="003957CA" w:rsidRPr="005670E3">
        <w:rPr>
          <w:rFonts w:ascii="Arial" w:hAnsi="Arial" w:cs="Arial"/>
          <w:sz w:val="20"/>
        </w:rPr>
        <w:t>Giau</w:t>
      </w:r>
      <w:proofErr w:type="spellEnd"/>
      <w:r w:rsidR="003957CA" w:rsidRPr="005670E3">
        <w:rPr>
          <w:rFonts w:ascii="Arial" w:hAnsi="Arial" w:cs="Arial"/>
          <w:sz w:val="20"/>
        </w:rPr>
        <w:t xml:space="preserve"> G</w:t>
      </w:r>
      <w:r w:rsidR="003957CA" w:rsidRPr="005670E3">
        <w:rPr>
          <w:rFonts w:ascii="Arial" w:hAnsi="Arial" w:cs="Arial"/>
          <w:b w:val="0"/>
          <w:sz w:val="20"/>
        </w:rPr>
        <w:t xml:space="preserve">. </w:t>
      </w:r>
      <w:r w:rsidRPr="005670E3">
        <w:rPr>
          <w:rFonts w:ascii="Arial" w:hAnsi="Arial" w:cs="Arial"/>
          <w:b w:val="0"/>
          <w:sz w:val="20"/>
        </w:rPr>
        <w:t>-</w:t>
      </w:r>
      <w:r w:rsidR="003957CA" w:rsidRPr="005670E3">
        <w:rPr>
          <w:rFonts w:ascii="Arial" w:hAnsi="Arial" w:cs="Arial"/>
          <w:b w:val="0"/>
          <w:sz w:val="20"/>
        </w:rPr>
        <w:t xml:space="preserve">Prospective </w:t>
      </w:r>
      <w:proofErr w:type="spellStart"/>
      <w:r w:rsidR="003957CA" w:rsidRPr="005670E3">
        <w:rPr>
          <w:rFonts w:ascii="Arial" w:hAnsi="Arial" w:cs="Arial"/>
          <w:b w:val="0"/>
          <w:sz w:val="20"/>
        </w:rPr>
        <w:t>randomized</w:t>
      </w:r>
      <w:proofErr w:type="spellEnd"/>
      <w:r w:rsidR="003957CA" w:rsidRPr="005670E3">
        <w:rPr>
          <w:rFonts w:ascii="Arial" w:hAnsi="Arial" w:cs="Arial"/>
          <w:b w:val="0"/>
          <w:sz w:val="20"/>
        </w:rPr>
        <w:t xml:space="preserve"> </w:t>
      </w:r>
      <w:proofErr w:type="spellStart"/>
      <w:r w:rsidR="003957CA" w:rsidRPr="005670E3">
        <w:rPr>
          <w:rFonts w:ascii="Arial" w:hAnsi="Arial" w:cs="Arial"/>
          <w:b w:val="0"/>
          <w:sz w:val="20"/>
        </w:rPr>
        <w:t>study</w:t>
      </w:r>
      <w:proofErr w:type="spellEnd"/>
      <w:r w:rsidR="003957CA" w:rsidRPr="005670E3">
        <w:rPr>
          <w:rFonts w:ascii="Arial" w:hAnsi="Arial" w:cs="Arial"/>
          <w:b w:val="0"/>
          <w:sz w:val="20"/>
        </w:rPr>
        <w:t xml:space="preserve"> on </w:t>
      </w:r>
      <w:proofErr w:type="spellStart"/>
      <w:r w:rsidR="003957CA" w:rsidRPr="005670E3">
        <w:rPr>
          <w:rFonts w:ascii="Arial" w:hAnsi="Arial" w:cs="Arial"/>
          <w:b w:val="0"/>
          <w:sz w:val="20"/>
        </w:rPr>
        <w:t>bilateral</w:t>
      </w:r>
      <w:proofErr w:type="spellEnd"/>
      <w:r w:rsidR="003957CA" w:rsidRPr="005670E3">
        <w:rPr>
          <w:rFonts w:ascii="Arial" w:hAnsi="Arial" w:cs="Arial"/>
          <w:b w:val="0"/>
          <w:sz w:val="20"/>
        </w:rPr>
        <w:t xml:space="preserve"> </w:t>
      </w:r>
      <w:proofErr w:type="spellStart"/>
      <w:r w:rsidR="003957CA" w:rsidRPr="005670E3">
        <w:rPr>
          <w:rFonts w:ascii="Arial" w:hAnsi="Arial" w:cs="Arial"/>
          <w:b w:val="0"/>
          <w:sz w:val="20"/>
        </w:rPr>
        <w:t>above</w:t>
      </w:r>
      <w:proofErr w:type="spellEnd"/>
      <w:r w:rsidR="003957CA" w:rsidRPr="005670E3">
        <w:rPr>
          <w:rFonts w:ascii="Arial" w:hAnsi="Arial" w:cs="Arial"/>
          <w:b w:val="0"/>
          <w:sz w:val="20"/>
        </w:rPr>
        <w:t>-</w:t>
      </w:r>
      <w:proofErr w:type="spellStart"/>
      <w:r w:rsidR="003957CA" w:rsidRPr="005670E3">
        <w:rPr>
          <w:rFonts w:ascii="Arial" w:hAnsi="Arial" w:cs="Arial"/>
          <w:b w:val="0"/>
          <w:sz w:val="20"/>
        </w:rPr>
        <w:t>knee</w:t>
      </w:r>
      <w:proofErr w:type="spellEnd"/>
      <w:r w:rsidR="003957CA" w:rsidRPr="005670E3">
        <w:rPr>
          <w:rFonts w:ascii="Arial" w:hAnsi="Arial" w:cs="Arial"/>
          <w:b w:val="0"/>
          <w:sz w:val="20"/>
        </w:rPr>
        <w:t xml:space="preserve"> </w:t>
      </w:r>
      <w:proofErr w:type="spellStart"/>
      <w:r w:rsidR="003957CA" w:rsidRPr="005670E3">
        <w:rPr>
          <w:rFonts w:ascii="Arial" w:hAnsi="Arial" w:cs="Arial"/>
          <w:b w:val="0"/>
          <w:sz w:val="20"/>
        </w:rPr>
        <w:t>femoropopliteal</w:t>
      </w:r>
      <w:proofErr w:type="spellEnd"/>
      <w:r w:rsidR="003957CA" w:rsidRPr="005670E3">
        <w:rPr>
          <w:rFonts w:ascii="Arial" w:hAnsi="Arial" w:cs="Arial"/>
          <w:b w:val="0"/>
          <w:sz w:val="20"/>
        </w:rPr>
        <w:t xml:space="preserve"> </w:t>
      </w:r>
      <w:proofErr w:type="spellStart"/>
      <w:r w:rsidR="003957CA" w:rsidRPr="005670E3">
        <w:rPr>
          <w:rFonts w:ascii="Arial" w:hAnsi="Arial" w:cs="Arial"/>
          <w:b w:val="0"/>
          <w:sz w:val="20"/>
        </w:rPr>
        <w:t>revascularization</w:t>
      </w:r>
      <w:proofErr w:type="spellEnd"/>
      <w:r w:rsidR="003957CA" w:rsidRPr="005670E3">
        <w:rPr>
          <w:rFonts w:ascii="Arial" w:hAnsi="Arial" w:cs="Arial"/>
          <w:b w:val="0"/>
          <w:sz w:val="20"/>
        </w:rPr>
        <w:t xml:space="preserve">: </w:t>
      </w:r>
      <w:proofErr w:type="spellStart"/>
      <w:r w:rsidR="003957CA" w:rsidRPr="005670E3">
        <w:rPr>
          <w:rFonts w:ascii="Arial" w:hAnsi="Arial" w:cs="Arial"/>
          <w:b w:val="0"/>
          <w:sz w:val="20"/>
        </w:rPr>
        <w:t>Polytetrafluoroethylene</w:t>
      </w:r>
      <w:proofErr w:type="spellEnd"/>
      <w:r w:rsidR="003957CA" w:rsidRPr="005670E3">
        <w:rPr>
          <w:rFonts w:ascii="Arial" w:hAnsi="Arial" w:cs="Arial"/>
          <w:b w:val="0"/>
          <w:sz w:val="20"/>
        </w:rPr>
        <w:t xml:space="preserve"> </w:t>
      </w:r>
      <w:proofErr w:type="spellStart"/>
      <w:r w:rsidR="003957CA" w:rsidRPr="005670E3">
        <w:rPr>
          <w:rFonts w:ascii="Arial" w:hAnsi="Arial" w:cs="Arial"/>
          <w:b w:val="0"/>
          <w:sz w:val="20"/>
        </w:rPr>
        <w:t>graft</w:t>
      </w:r>
      <w:proofErr w:type="spellEnd"/>
      <w:r w:rsidR="003957CA" w:rsidRPr="005670E3">
        <w:rPr>
          <w:rFonts w:ascii="Arial" w:hAnsi="Arial" w:cs="Arial"/>
          <w:b w:val="0"/>
          <w:sz w:val="20"/>
        </w:rPr>
        <w:t xml:space="preserve"> versus </w:t>
      </w:r>
      <w:proofErr w:type="spellStart"/>
      <w:r w:rsidR="003957CA" w:rsidRPr="005670E3">
        <w:rPr>
          <w:rFonts w:ascii="Arial" w:hAnsi="Arial" w:cs="Arial"/>
          <w:b w:val="0"/>
          <w:sz w:val="20"/>
        </w:rPr>
        <w:t>reversed</w:t>
      </w:r>
      <w:proofErr w:type="spellEnd"/>
      <w:r w:rsidR="003957CA" w:rsidRPr="005670E3">
        <w:rPr>
          <w:rFonts w:ascii="Arial" w:hAnsi="Arial" w:cs="Arial"/>
          <w:b w:val="0"/>
          <w:sz w:val="20"/>
        </w:rPr>
        <w:t xml:space="preserve"> </w:t>
      </w:r>
      <w:proofErr w:type="spellStart"/>
      <w:r w:rsidR="003957CA" w:rsidRPr="005670E3">
        <w:rPr>
          <w:rFonts w:ascii="Arial" w:hAnsi="Arial" w:cs="Arial"/>
          <w:b w:val="0"/>
          <w:sz w:val="20"/>
        </w:rPr>
        <w:t>saphenous</w:t>
      </w:r>
      <w:proofErr w:type="spellEnd"/>
      <w:r w:rsidR="003957CA" w:rsidRPr="005670E3">
        <w:rPr>
          <w:rFonts w:ascii="Arial" w:hAnsi="Arial" w:cs="Arial"/>
          <w:b w:val="0"/>
          <w:sz w:val="20"/>
        </w:rPr>
        <w:t xml:space="preserve"> </w:t>
      </w:r>
      <w:proofErr w:type="spellStart"/>
      <w:r w:rsidR="003957CA" w:rsidRPr="005670E3">
        <w:rPr>
          <w:rFonts w:ascii="Arial" w:hAnsi="Arial" w:cs="Arial"/>
          <w:b w:val="0"/>
          <w:sz w:val="20"/>
        </w:rPr>
        <w:t>vein</w:t>
      </w:r>
      <w:proofErr w:type="spellEnd"/>
      <w:r w:rsidR="003957CA" w:rsidRPr="005670E3">
        <w:rPr>
          <w:rFonts w:ascii="Arial" w:hAnsi="Arial" w:cs="Arial"/>
          <w:b w:val="0"/>
          <w:sz w:val="20"/>
        </w:rPr>
        <w:t xml:space="preserve">. </w:t>
      </w:r>
      <w:r w:rsidRPr="002E1EC0">
        <w:rPr>
          <w:rFonts w:ascii="Arial" w:hAnsi="Arial" w:cs="Arial"/>
          <w:b w:val="0"/>
          <w:i/>
          <w:sz w:val="20"/>
        </w:rPr>
        <w:t xml:space="preserve">J </w:t>
      </w:r>
      <w:proofErr w:type="spellStart"/>
      <w:r w:rsidRPr="002E1EC0">
        <w:rPr>
          <w:rFonts w:ascii="Arial" w:hAnsi="Arial" w:cs="Arial"/>
          <w:b w:val="0"/>
          <w:i/>
          <w:sz w:val="20"/>
        </w:rPr>
        <w:t>Vasc</w:t>
      </w:r>
      <w:proofErr w:type="spellEnd"/>
      <w:r w:rsidRPr="002E1EC0">
        <w:rPr>
          <w:rFonts w:ascii="Arial" w:hAnsi="Arial" w:cs="Arial"/>
          <w:b w:val="0"/>
          <w:i/>
          <w:sz w:val="20"/>
        </w:rPr>
        <w:t xml:space="preserve"> </w:t>
      </w:r>
      <w:proofErr w:type="spellStart"/>
      <w:r w:rsidRPr="002E1EC0">
        <w:rPr>
          <w:rFonts w:ascii="Arial" w:hAnsi="Arial" w:cs="Arial"/>
          <w:b w:val="0"/>
          <w:i/>
          <w:sz w:val="20"/>
        </w:rPr>
        <w:t>Surg</w:t>
      </w:r>
      <w:proofErr w:type="spellEnd"/>
      <w:r>
        <w:rPr>
          <w:rFonts w:ascii="Arial" w:hAnsi="Arial" w:cs="Arial"/>
          <w:b w:val="0"/>
          <w:sz w:val="20"/>
        </w:rPr>
        <w:t xml:space="preserve">  2003 </w:t>
      </w:r>
      <w:r w:rsidR="003957CA" w:rsidRPr="00C43FA4">
        <w:rPr>
          <w:rFonts w:ascii="Arial" w:hAnsi="Arial" w:cs="Arial"/>
          <w:b w:val="0"/>
          <w:sz w:val="20"/>
        </w:rPr>
        <w:t>;</w:t>
      </w:r>
      <w:r>
        <w:rPr>
          <w:rFonts w:ascii="Arial" w:hAnsi="Arial" w:cs="Arial"/>
          <w:b w:val="0"/>
          <w:sz w:val="20"/>
        </w:rPr>
        <w:t xml:space="preserve"> </w:t>
      </w:r>
      <w:r w:rsidR="003957CA" w:rsidRPr="00C43FA4">
        <w:rPr>
          <w:rFonts w:ascii="Arial" w:hAnsi="Arial" w:cs="Arial"/>
          <w:b w:val="0"/>
          <w:sz w:val="20"/>
        </w:rPr>
        <w:t>38(5)</w:t>
      </w:r>
      <w:r>
        <w:rPr>
          <w:rFonts w:ascii="Arial" w:hAnsi="Arial" w:cs="Arial"/>
          <w:b w:val="0"/>
          <w:sz w:val="20"/>
        </w:rPr>
        <w:t xml:space="preserve"> </w:t>
      </w:r>
      <w:r w:rsidR="003957CA" w:rsidRPr="00C43FA4">
        <w:rPr>
          <w:rFonts w:ascii="Arial" w:hAnsi="Arial" w:cs="Arial"/>
          <w:b w:val="0"/>
          <w:sz w:val="20"/>
        </w:rPr>
        <w:t>:1051-</w:t>
      </w:r>
      <w:r>
        <w:rPr>
          <w:rFonts w:ascii="Arial" w:hAnsi="Arial" w:cs="Arial"/>
          <w:b w:val="0"/>
          <w:sz w:val="20"/>
        </w:rPr>
        <w:t>105</w:t>
      </w:r>
      <w:r w:rsidR="003957CA" w:rsidRPr="00C43FA4">
        <w:rPr>
          <w:rFonts w:ascii="Arial" w:hAnsi="Arial" w:cs="Arial"/>
          <w:b w:val="0"/>
          <w:sz w:val="20"/>
        </w:rPr>
        <w:t>5.</w:t>
      </w:r>
    </w:p>
    <w:p w:rsidR="003957CA" w:rsidRPr="00C43FA4" w:rsidRDefault="002E1EC0" w:rsidP="003957CA">
      <w:pPr>
        <w:pStyle w:val="Corpsdetexte2"/>
        <w:jc w:val="both"/>
        <w:rPr>
          <w:rFonts w:ascii="Arial" w:hAnsi="Arial" w:cs="Arial"/>
          <w:b w:val="0"/>
          <w:sz w:val="20"/>
          <w:lang w:val="en-GB"/>
        </w:rPr>
      </w:pPr>
      <w:r>
        <w:rPr>
          <w:rFonts w:ascii="Arial" w:hAnsi="Arial" w:cs="Arial"/>
          <w:b w:val="0"/>
          <w:i/>
          <w:sz w:val="20"/>
        </w:rPr>
        <w:t>Cent-</w:t>
      </w:r>
      <w:r w:rsidRPr="002E1EC0">
        <w:rPr>
          <w:rFonts w:ascii="Arial" w:hAnsi="Arial" w:cs="Arial"/>
          <w:b w:val="0"/>
          <w:i/>
          <w:sz w:val="20"/>
        </w:rPr>
        <w:t xml:space="preserve">deux </w:t>
      </w:r>
      <w:r w:rsidR="003957CA" w:rsidRPr="002E1EC0">
        <w:rPr>
          <w:rFonts w:ascii="Arial" w:hAnsi="Arial" w:cs="Arial"/>
          <w:b w:val="0"/>
          <w:i/>
          <w:sz w:val="20"/>
        </w:rPr>
        <w:t>revascularisations pour claudication intermittente. La perméabilité primaire assistée à 5 ans est comparable dans les 2 groupes (94 % vs 84 %  p=0.09).</w:t>
      </w:r>
      <w:r w:rsidR="003957CA" w:rsidRPr="00C43FA4">
        <w:rPr>
          <w:rFonts w:ascii="Arial" w:hAnsi="Arial" w:cs="Arial"/>
          <w:b w:val="0"/>
          <w:sz w:val="20"/>
        </w:rPr>
        <w:t xml:space="preserve"> </w:t>
      </w:r>
      <w:r w:rsidR="003957CA" w:rsidRPr="00C43FA4">
        <w:rPr>
          <w:rFonts w:ascii="Arial" w:hAnsi="Arial" w:cs="Arial"/>
          <w:b w:val="0"/>
          <w:sz w:val="20"/>
          <w:lang w:val="en-GB"/>
        </w:rPr>
        <w:t>(</w:t>
      </w:r>
      <w:proofErr w:type="spellStart"/>
      <w:r w:rsidR="003957CA" w:rsidRPr="00C43FA4">
        <w:rPr>
          <w:rFonts w:ascii="Arial" w:hAnsi="Arial" w:cs="Arial"/>
          <w:b w:val="0"/>
          <w:sz w:val="20"/>
          <w:lang w:val="en-GB"/>
        </w:rPr>
        <w:t>Degré</w:t>
      </w:r>
      <w:proofErr w:type="spellEnd"/>
      <w:r w:rsidR="003957CA" w:rsidRPr="00C43FA4">
        <w:rPr>
          <w:rFonts w:ascii="Arial" w:hAnsi="Arial" w:cs="Arial"/>
          <w:b w:val="0"/>
          <w:sz w:val="20"/>
          <w:lang w:val="en-GB"/>
        </w:rPr>
        <w:t xml:space="preserve"> A)</w:t>
      </w:r>
    </w:p>
    <w:p w:rsidR="003957CA" w:rsidRPr="00C43FA4" w:rsidRDefault="003957CA" w:rsidP="003957CA">
      <w:pPr>
        <w:pStyle w:val="Corpsdetexte2"/>
        <w:jc w:val="both"/>
        <w:rPr>
          <w:rFonts w:ascii="Arial" w:hAnsi="Arial" w:cs="Arial"/>
          <w:b w:val="0"/>
          <w:sz w:val="20"/>
          <w:lang w:val="en-GB"/>
        </w:rPr>
      </w:pPr>
    </w:p>
    <w:p w:rsidR="003957CA" w:rsidRPr="005670E3" w:rsidRDefault="002E1EC0" w:rsidP="003957CA">
      <w:pPr>
        <w:pStyle w:val="Corpsdetexte2"/>
        <w:jc w:val="both"/>
        <w:rPr>
          <w:rFonts w:ascii="Arial" w:hAnsi="Arial" w:cs="Arial"/>
          <w:b w:val="0"/>
          <w:sz w:val="20"/>
        </w:rPr>
      </w:pPr>
      <w:r w:rsidRPr="002E1EC0">
        <w:rPr>
          <w:rFonts w:ascii="Arial" w:hAnsi="Arial" w:cs="Arial"/>
          <w:sz w:val="20"/>
          <w:lang w:val="en-GB"/>
        </w:rPr>
        <w:t>11-</w:t>
      </w:r>
      <w:r w:rsidR="003957CA" w:rsidRPr="002E1EC0">
        <w:rPr>
          <w:rFonts w:ascii="Arial" w:hAnsi="Arial" w:cs="Arial"/>
          <w:sz w:val="20"/>
          <w:lang w:val="en-GB"/>
        </w:rPr>
        <w:t>Klinkert P</w:t>
      </w:r>
      <w:r w:rsidRPr="002E1EC0">
        <w:rPr>
          <w:rFonts w:ascii="Arial" w:hAnsi="Arial" w:cs="Arial"/>
          <w:sz w:val="20"/>
          <w:lang w:val="en-GB"/>
        </w:rPr>
        <w:t>.</w:t>
      </w:r>
      <w:r w:rsidR="003957CA" w:rsidRPr="002E1EC0">
        <w:rPr>
          <w:rFonts w:ascii="Arial" w:hAnsi="Arial" w:cs="Arial"/>
          <w:sz w:val="20"/>
          <w:lang w:val="en-GB"/>
        </w:rPr>
        <w:t xml:space="preserve">, </w:t>
      </w:r>
      <w:proofErr w:type="spellStart"/>
      <w:r w:rsidR="003957CA" w:rsidRPr="002E1EC0">
        <w:rPr>
          <w:rFonts w:ascii="Arial" w:hAnsi="Arial" w:cs="Arial"/>
          <w:sz w:val="20"/>
          <w:lang w:val="en-GB"/>
        </w:rPr>
        <w:t>Schepers</w:t>
      </w:r>
      <w:proofErr w:type="spellEnd"/>
      <w:r w:rsidR="003957CA" w:rsidRPr="002E1EC0">
        <w:rPr>
          <w:rFonts w:ascii="Arial" w:hAnsi="Arial" w:cs="Arial"/>
          <w:sz w:val="20"/>
          <w:lang w:val="en-GB"/>
        </w:rPr>
        <w:t xml:space="preserve"> A</w:t>
      </w:r>
      <w:r w:rsidRPr="002E1EC0">
        <w:rPr>
          <w:rFonts w:ascii="Arial" w:hAnsi="Arial" w:cs="Arial"/>
          <w:sz w:val="20"/>
          <w:lang w:val="en-GB"/>
        </w:rPr>
        <w:t>.</w:t>
      </w:r>
      <w:r w:rsidR="003957CA" w:rsidRPr="002E1EC0">
        <w:rPr>
          <w:rFonts w:ascii="Arial" w:hAnsi="Arial" w:cs="Arial"/>
          <w:sz w:val="20"/>
          <w:lang w:val="en-GB"/>
        </w:rPr>
        <w:t>, Burger D</w:t>
      </w:r>
      <w:r w:rsidRPr="002E1EC0">
        <w:rPr>
          <w:rFonts w:ascii="Arial" w:hAnsi="Arial" w:cs="Arial"/>
          <w:sz w:val="20"/>
          <w:lang w:val="en-GB"/>
        </w:rPr>
        <w:t>.</w:t>
      </w:r>
      <w:r w:rsidR="003957CA" w:rsidRPr="002E1EC0">
        <w:rPr>
          <w:rFonts w:ascii="Arial" w:hAnsi="Arial" w:cs="Arial"/>
          <w:sz w:val="20"/>
          <w:lang w:val="en-GB"/>
        </w:rPr>
        <w:t>H</w:t>
      </w:r>
      <w:r w:rsidRPr="002E1EC0">
        <w:rPr>
          <w:rFonts w:ascii="Arial" w:hAnsi="Arial" w:cs="Arial"/>
          <w:sz w:val="20"/>
          <w:lang w:val="en-GB"/>
        </w:rPr>
        <w:t>.</w:t>
      </w:r>
      <w:r w:rsidR="003957CA" w:rsidRPr="002E1EC0">
        <w:rPr>
          <w:rFonts w:ascii="Arial" w:hAnsi="Arial" w:cs="Arial"/>
          <w:sz w:val="20"/>
          <w:lang w:val="en-GB"/>
        </w:rPr>
        <w:t xml:space="preserve">, van </w:t>
      </w:r>
      <w:proofErr w:type="spellStart"/>
      <w:r w:rsidR="003957CA" w:rsidRPr="002E1EC0">
        <w:rPr>
          <w:rFonts w:ascii="Arial" w:hAnsi="Arial" w:cs="Arial"/>
          <w:sz w:val="20"/>
          <w:lang w:val="en-GB"/>
        </w:rPr>
        <w:t>Bockel</w:t>
      </w:r>
      <w:proofErr w:type="spellEnd"/>
      <w:r w:rsidR="003957CA" w:rsidRPr="002E1EC0">
        <w:rPr>
          <w:rFonts w:ascii="Arial" w:hAnsi="Arial" w:cs="Arial"/>
          <w:sz w:val="20"/>
          <w:lang w:val="en-GB"/>
        </w:rPr>
        <w:t xml:space="preserve"> J</w:t>
      </w:r>
      <w:r w:rsidRPr="002E1EC0">
        <w:rPr>
          <w:rFonts w:ascii="Arial" w:hAnsi="Arial" w:cs="Arial"/>
          <w:sz w:val="20"/>
          <w:lang w:val="en-GB"/>
        </w:rPr>
        <w:t>.</w:t>
      </w:r>
      <w:r w:rsidR="003957CA" w:rsidRPr="002E1EC0">
        <w:rPr>
          <w:rFonts w:ascii="Arial" w:hAnsi="Arial" w:cs="Arial"/>
          <w:sz w:val="20"/>
          <w:lang w:val="en-GB"/>
        </w:rPr>
        <w:t>H, Breslau P</w:t>
      </w:r>
      <w:r w:rsidRPr="002E1EC0">
        <w:rPr>
          <w:rFonts w:ascii="Arial" w:hAnsi="Arial" w:cs="Arial"/>
          <w:sz w:val="20"/>
          <w:lang w:val="en-GB"/>
        </w:rPr>
        <w:t>.</w:t>
      </w:r>
      <w:r w:rsidR="003957CA" w:rsidRPr="002E1EC0">
        <w:rPr>
          <w:rFonts w:ascii="Arial" w:hAnsi="Arial" w:cs="Arial"/>
          <w:sz w:val="20"/>
          <w:lang w:val="en-GB"/>
        </w:rPr>
        <w:t>J</w:t>
      </w:r>
      <w:r w:rsidR="003957CA" w:rsidRPr="00C43FA4">
        <w:rPr>
          <w:rFonts w:ascii="Arial" w:hAnsi="Arial" w:cs="Arial"/>
          <w:b w:val="0"/>
          <w:sz w:val="20"/>
          <w:lang w:val="en-GB"/>
        </w:rPr>
        <w:t xml:space="preserve">. </w:t>
      </w:r>
      <w:r>
        <w:rPr>
          <w:rFonts w:ascii="Arial" w:hAnsi="Arial" w:cs="Arial"/>
          <w:b w:val="0"/>
          <w:sz w:val="20"/>
          <w:lang w:val="en-GB"/>
        </w:rPr>
        <w:t>-</w:t>
      </w:r>
      <w:r w:rsidR="003957CA" w:rsidRPr="00C43FA4">
        <w:rPr>
          <w:rFonts w:ascii="Arial" w:hAnsi="Arial" w:cs="Arial"/>
          <w:b w:val="0"/>
          <w:sz w:val="20"/>
          <w:lang w:val="en-GB"/>
        </w:rPr>
        <w:t xml:space="preserve">Vein </w:t>
      </w:r>
      <w:proofErr w:type="gramStart"/>
      <w:r w:rsidR="003957CA" w:rsidRPr="00C43FA4">
        <w:rPr>
          <w:rFonts w:ascii="Arial" w:hAnsi="Arial" w:cs="Arial"/>
          <w:b w:val="0"/>
          <w:sz w:val="20"/>
          <w:lang w:val="en-GB"/>
        </w:rPr>
        <w:t xml:space="preserve">versus </w:t>
      </w:r>
      <w:r>
        <w:rPr>
          <w:rFonts w:ascii="Arial" w:hAnsi="Arial" w:cs="Arial"/>
          <w:b w:val="0"/>
          <w:sz w:val="20"/>
          <w:lang w:val="en-GB"/>
        </w:rPr>
        <w:t xml:space="preserve"> </w:t>
      </w:r>
      <w:proofErr w:type="spellStart"/>
      <w:r w:rsidR="003957CA" w:rsidRPr="00C43FA4">
        <w:rPr>
          <w:rFonts w:ascii="Arial" w:hAnsi="Arial" w:cs="Arial"/>
          <w:b w:val="0"/>
          <w:sz w:val="20"/>
          <w:lang w:val="en-GB"/>
        </w:rPr>
        <w:t>polytetrafluoroethylene</w:t>
      </w:r>
      <w:proofErr w:type="spellEnd"/>
      <w:proofErr w:type="gramEnd"/>
      <w:r w:rsidR="003957CA" w:rsidRPr="00C43FA4">
        <w:rPr>
          <w:rFonts w:ascii="Arial" w:hAnsi="Arial" w:cs="Arial"/>
          <w:b w:val="0"/>
          <w:sz w:val="20"/>
          <w:lang w:val="en-GB"/>
        </w:rPr>
        <w:t xml:space="preserve"> in above-knee </w:t>
      </w:r>
      <w:proofErr w:type="spellStart"/>
      <w:r w:rsidR="003957CA" w:rsidRPr="00C43FA4">
        <w:rPr>
          <w:rFonts w:ascii="Arial" w:hAnsi="Arial" w:cs="Arial"/>
          <w:b w:val="0"/>
          <w:sz w:val="20"/>
          <w:lang w:val="en-GB"/>
        </w:rPr>
        <w:t>femoropopliteal</w:t>
      </w:r>
      <w:proofErr w:type="spellEnd"/>
      <w:r w:rsidR="003957CA" w:rsidRPr="00C43FA4">
        <w:rPr>
          <w:rFonts w:ascii="Arial" w:hAnsi="Arial" w:cs="Arial"/>
          <w:b w:val="0"/>
          <w:sz w:val="20"/>
          <w:lang w:val="en-GB"/>
        </w:rPr>
        <w:t xml:space="preserve"> bypass grafting: five-year results of a randomized controlled trial. </w:t>
      </w:r>
      <w:r w:rsidRPr="005670E3">
        <w:rPr>
          <w:rFonts w:ascii="Arial" w:hAnsi="Arial" w:cs="Arial"/>
          <w:b w:val="0"/>
          <w:i/>
          <w:sz w:val="20"/>
        </w:rPr>
        <w:t xml:space="preserve">J </w:t>
      </w:r>
      <w:proofErr w:type="spellStart"/>
      <w:r w:rsidRPr="005670E3">
        <w:rPr>
          <w:rFonts w:ascii="Arial" w:hAnsi="Arial" w:cs="Arial"/>
          <w:b w:val="0"/>
          <w:i/>
          <w:sz w:val="20"/>
        </w:rPr>
        <w:t>Vasc</w:t>
      </w:r>
      <w:proofErr w:type="spellEnd"/>
      <w:r w:rsidRPr="005670E3">
        <w:rPr>
          <w:rFonts w:ascii="Arial" w:hAnsi="Arial" w:cs="Arial"/>
          <w:b w:val="0"/>
          <w:i/>
          <w:sz w:val="20"/>
        </w:rPr>
        <w:t xml:space="preserve"> </w:t>
      </w:r>
      <w:proofErr w:type="spellStart"/>
      <w:r w:rsidRPr="005670E3">
        <w:rPr>
          <w:rFonts w:ascii="Arial" w:hAnsi="Arial" w:cs="Arial"/>
          <w:b w:val="0"/>
          <w:i/>
          <w:sz w:val="20"/>
        </w:rPr>
        <w:t>Surg</w:t>
      </w:r>
      <w:proofErr w:type="spellEnd"/>
      <w:r w:rsidRPr="005670E3">
        <w:rPr>
          <w:rFonts w:ascii="Arial" w:hAnsi="Arial" w:cs="Arial"/>
          <w:b w:val="0"/>
          <w:sz w:val="20"/>
        </w:rPr>
        <w:t xml:space="preserve">  2003 ; </w:t>
      </w:r>
      <w:r w:rsidR="003957CA" w:rsidRPr="005670E3">
        <w:rPr>
          <w:rFonts w:ascii="Arial" w:hAnsi="Arial" w:cs="Arial"/>
          <w:b w:val="0"/>
          <w:sz w:val="20"/>
        </w:rPr>
        <w:t>37(1)</w:t>
      </w:r>
      <w:r w:rsidRPr="005670E3">
        <w:rPr>
          <w:rFonts w:ascii="Arial" w:hAnsi="Arial" w:cs="Arial"/>
          <w:b w:val="0"/>
          <w:sz w:val="20"/>
        </w:rPr>
        <w:t xml:space="preserve"> </w:t>
      </w:r>
      <w:r w:rsidR="003957CA" w:rsidRPr="005670E3">
        <w:rPr>
          <w:rFonts w:ascii="Arial" w:hAnsi="Arial" w:cs="Arial"/>
          <w:b w:val="0"/>
          <w:sz w:val="20"/>
        </w:rPr>
        <w:t>:149-</w:t>
      </w:r>
      <w:r w:rsidRPr="005670E3">
        <w:rPr>
          <w:rFonts w:ascii="Arial" w:hAnsi="Arial" w:cs="Arial"/>
          <w:b w:val="0"/>
          <w:sz w:val="20"/>
        </w:rPr>
        <w:t>1</w:t>
      </w:r>
      <w:r w:rsidR="003957CA" w:rsidRPr="005670E3">
        <w:rPr>
          <w:rFonts w:ascii="Arial" w:hAnsi="Arial" w:cs="Arial"/>
          <w:b w:val="0"/>
          <w:sz w:val="20"/>
        </w:rPr>
        <w:t>55.</w:t>
      </w:r>
    </w:p>
    <w:p w:rsidR="003957CA" w:rsidRPr="002E1EC0" w:rsidRDefault="003957CA" w:rsidP="003957CA">
      <w:pPr>
        <w:pStyle w:val="Corpsdetexte2"/>
        <w:jc w:val="both"/>
        <w:rPr>
          <w:rFonts w:ascii="Arial" w:hAnsi="Arial" w:cs="Arial"/>
          <w:sz w:val="20"/>
          <w:lang w:val="en-GB"/>
        </w:rPr>
      </w:pPr>
      <w:r w:rsidRPr="002E1EC0">
        <w:rPr>
          <w:rFonts w:ascii="Arial" w:hAnsi="Arial" w:cs="Arial"/>
          <w:b w:val="0"/>
          <w:i/>
          <w:sz w:val="20"/>
        </w:rPr>
        <w:t xml:space="preserve">A propos de 151 revascularisations, la  perméabilité secondaire à 5 ans est en faveur du pontage veineux (79 % vs 57 % p = </w:t>
      </w:r>
      <w:proofErr w:type="gramStart"/>
      <w:r w:rsidRPr="002E1EC0">
        <w:rPr>
          <w:rFonts w:ascii="Arial" w:hAnsi="Arial" w:cs="Arial"/>
          <w:b w:val="0"/>
          <w:i/>
          <w:sz w:val="20"/>
        </w:rPr>
        <w:t>0,036 .</w:t>
      </w:r>
      <w:proofErr w:type="gramEnd"/>
      <w:r w:rsidRPr="00C43FA4">
        <w:rPr>
          <w:rFonts w:ascii="Arial" w:hAnsi="Arial" w:cs="Arial"/>
          <w:b w:val="0"/>
          <w:sz w:val="20"/>
        </w:rPr>
        <w:t xml:space="preserve"> </w:t>
      </w:r>
      <w:r w:rsidRPr="002E1EC0">
        <w:rPr>
          <w:rFonts w:ascii="Arial" w:hAnsi="Arial" w:cs="Arial"/>
          <w:sz w:val="20"/>
          <w:lang w:val="en-GB"/>
        </w:rPr>
        <w:t>(</w:t>
      </w:r>
      <w:proofErr w:type="spellStart"/>
      <w:r w:rsidRPr="002E1EC0">
        <w:rPr>
          <w:rFonts w:ascii="Arial" w:hAnsi="Arial" w:cs="Arial"/>
          <w:sz w:val="20"/>
          <w:lang w:val="en-GB"/>
        </w:rPr>
        <w:t>Degré</w:t>
      </w:r>
      <w:proofErr w:type="spellEnd"/>
      <w:r w:rsidRPr="002E1EC0">
        <w:rPr>
          <w:rFonts w:ascii="Arial" w:hAnsi="Arial" w:cs="Arial"/>
          <w:sz w:val="20"/>
          <w:lang w:val="en-GB"/>
        </w:rPr>
        <w:t xml:space="preserve"> B)</w:t>
      </w:r>
    </w:p>
    <w:p w:rsidR="003957CA" w:rsidRPr="00C43FA4" w:rsidRDefault="003957CA" w:rsidP="003957CA">
      <w:pPr>
        <w:pStyle w:val="Corpsdetexte2"/>
        <w:jc w:val="both"/>
        <w:rPr>
          <w:rFonts w:ascii="Arial" w:hAnsi="Arial" w:cs="Arial"/>
          <w:b w:val="0"/>
          <w:sz w:val="20"/>
          <w:lang w:val="en-GB"/>
        </w:rPr>
      </w:pPr>
    </w:p>
    <w:p w:rsidR="003957CA" w:rsidRPr="00C43FA4" w:rsidRDefault="002E1EC0" w:rsidP="003957CA">
      <w:pPr>
        <w:pStyle w:val="Corpsdetexte2"/>
        <w:jc w:val="both"/>
        <w:rPr>
          <w:rFonts w:ascii="Arial" w:hAnsi="Arial" w:cs="Arial"/>
          <w:b w:val="0"/>
          <w:sz w:val="20"/>
        </w:rPr>
      </w:pPr>
      <w:r w:rsidRPr="00755C25">
        <w:rPr>
          <w:rFonts w:ascii="Arial" w:hAnsi="Arial" w:cs="Arial"/>
          <w:sz w:val="20"/>
          <w:lang w:val="en-GB"/>
        </w:rPr>
        <w:t>12-</w:t>
      </w:r>
      <w:r w:rsidR="003957CA" w:rsidRPr="00755C25">
        <w:rPr>
          <w:rFonts w:ascii="Arial" w:hAnsi="Arial" w:cs="Arial"/>
          <w:sz w:val="20"/>
          <w:lang w:val="en-GB"/>
        </w:rPr>
        <w:t>Smeets L</w:t>
      </w:r>
      <w:r w:rsidRPr="00755C25">
        <w:rPr>
          <w:rFonts w:ascii="Arial" w:hAnsi="Arial" w:cs="Arial"/>
          <w:sz w:val="20"/>
          <w:lang w:val="en-GB"/>
        </w:rPr>
        <w:t>.</w:t>
      </w:r>
      <w:r w:rsidR="003957CA" w:rsidRPr="00755C25">
        <w:rPr>
          <w:rFonts w:ascii="Arial" w:hAnsi="Arial" w:cs="Arial"/>
          <w:sz w:val="20"/>
          <w:lang w:val="en-GB"/>
        </w:rPr>
        <w:t>, Ho G</w:t>
      </w:r>
      <w:r w:rsidRPr="00755C25">
        <w:rPr>
          <w:rFonts w:ascii="Arial" w:hAnsi="Arial" w:cs="Arial"/>
          <w:sz w:val="20"/>
          <w:lang w:val="en-GB"/>
        </w:rPr>
        <w:t>.</w:t>
      </w:r>
      <w:r w:rsidR="003957CA" w:rsidRPr="00755C25">
        <w:rPr>
          <w:rFonts w:ascii="Arial" w:hAnsi="Arial" w:cs="Arial"/>
          <w:sz w:val="20"/>
          <w:lang w:val="en-GB"/>
        </w:rPr>
        <w:t>H</w:t>
      </w:r>
      <w:r w:rsidRPr="00755C25">
        <w:rPr>
          <w:rFonts w:ascii="Arial" w:hAnsi="Arial" w:cs="Arial"/>
          <w:sz w:val="20"/>
          <w:lang w:val="en-GB"/>
        </w:rPr>
        <w:t>.</w:t>
      </w:r>
      <w:r w:rsidR="003957CA" w:rsidRPr="00755C25">
        <w:rPr>
          <w:rFonts w:ascii="Arial" w:hAnsi="Arial" w:cs="Arial"/>
          <w:sz w:val="20"/>
          <w:lang w:val="en-GB"/>
        </w:rPr>
        <w:t xml:space="preserve">, </w:t>
      </w:r>
      <w:proofErr w:type="spellStart"/>
      <w:r w:rsidR="003957CA" w:rsidRPr="00755C25">
        <w:rPr>
          <w:rFonts w:ascii="Arial" w:hAnsi="Arial" w:cs="Arial"/>
          <w:sz w:val="20"/>
          <w:lang w:val="en-GB"/>
        </w:rPr>
        <w:t>Hagenaars</w:t>
      </w:r>
      <w:proofErr w:type="spellEnd"/>
      <w:r w:rsidR="003957CA" w:rsidRPr="00755C25">
        <w:rPr>
          <w:rFonts w:ascii="Arial" w:hAnsi="Arial" w:cs="Arial"/>
          <w:sz w:val="20"/>
          <w:lang w:val="en-GB"/>
        </w:rPr>
        <w:t xml:space="preserve"> T</w:t>
      </w:r>
      <w:r w:rsidR="00755C25" w:rsidRPr="00755C25">
        <w:rPr>
          <w:rFonts w:ascii="Arial" w:hAnsi="Arial" w:cs="Arial"/>
          <w:sz w:val="20"/>
          <w:lang w:val="en-GB"/>
        </w:rPr>
        <w:t>.</w:t>
      </w:r>
      <w:r w:rsidR="003957CA" w:rsidRPr="00755C25">
        <w:rPr>
          <w:rFonts w:ascii="Arial" w:hAnsi="Arial" w:cs="Arial"/>
          <w:sz w:val="20"/>
          <w:lang w:val="en-GB"/>
        </w:rPr>
        <w:t>, van den Berg J</w:t>
      </w:r>
      <w:r w:rsidRPr="00755C25">
        <w:rPr>
          <w:rFonts w:ascii="Arial" w:hAnsi="Arial" w:cs="Arial"/>
          <w:sz w:val="20"/>
          <w:lang w:val="en-GB"/>
        </w:rPr>
        <w:t>.</w:t>
      </w:r>
      <w:r w:rsidR="003957CA" w:rsidRPr="00755C25">
        <w:rPr>
          <w:rFonts w:ascii="Arial" w:hAnsi="Arial" w:cs="Arial"/>
          <w:sz w:val="20"/>
          <w:lang w:val="en-GB"/>
        </w:rPr>
        <w:t>C</w:t>
      </w:r>
      <w:r w:rsidRPr="00755C25">
        <w:rPr>
          <w:rFonts w:ascii="Arial" w:hAnsi="Arial" w:cs="Arial"/>
          <w:sz w:val="20"/>
          <w:lang w:val="en-GB"/>
        </w:rPr>
        <w:t>.</w:t>
      </w:r>
      <w:r w:rsidR="003957CA" w:rsidRPr="00755C25">
        <w:rPr>
          <w:rFonts w:ascii="Arial" w:hAnsi="Arial" w:cs="Arial"/>
          <w:sz w:val="20"/>
          <w:lang w:val="en-GB"/>
        </w:rPr>
        <w:t xml:space="preserve">, </w:t>
      </w:r>
      <w:proofErr w:type="spellStart"/>
      <w:r w:rsidR="003957CA" w:rsidRPr="00755C25">
        <w:rPr>
          <w:rFonts w:ascii="Arial" w:hAnsi="Arial" w:cs="Arial"/>
          <w:sz w:val="20"/>
          <w:lang w:val="en-GB"/>
        </w:rPr>
        <w:t>Teijink</w:t>
      </w:r>
      <w:proofErr w:type="spellEnd"/>
      <w:r w:rsidR="003957CA" w:rsidRPr="00755C25">
        <w:rPr>
          <w:rFonts w:ascii="Arial" w:hAnsi="Arial" w:cs="Arial"/>
          <w:sz w:val="20"/>
          <w:lang w:val="en-GB"/>
        </w:rPr>
        <w:t xml:space="preserve"> J</w:t>
      </w:r>
      <w:r w:rsidRPr="00755C25">
        <w:rPr>
          <w:rFonts w:ascii="Arial" w:hAnsi="Arial" w:cs="Arial"/>
          <w:sz w:val="20"/>
          <w:lang w:val="en-GB"/>
        </w:rPr>
        <w:t>.</w:t>
      </w:r>
      <w:r w:rsidR="003957CA" w:rsidRPr="00755C25">
        <w:rPr>
          <w:rFonts w:ascii="Arial" w:hAnsi="Arial" w:cs="Arial"/>
          <w:sz w:val="20"/>
          <w:lang w:val="en-GB"/>
        </w:rPr>
        <w:t>A</w:t>
      </w:r>
      <w:r w:rsidRPr="00755C25">
        <w:rPr>
          <w:rFonts w:ascii="Arial" w:hAnsi="Arial" w:cs="Arial"/>
          <w:sz w:val="20"/>
          <w:lang w:val="en-GB"/>
        </w:rPr>
        <w:t>.</w:t>
      </w:r>
      <w:r w:rsidR="003957CA" w:rsidRPr="00755C25">
        <w:rPr>
          <w:rFonts w:ascii="Arial" w:hAnsi="Arial" w:cs="Arial"/>
          <w:sz w:val="20"/>
          <w:lang w:val="en-GB"/>
        </w:rPr>
        <w:t>, Moll F</w:t>
      </w:r>
      <w:r w:rsidRPr="00755C25">
        <w:rPr>
          <w:rFonts w:ascii="Arial" w:hAnsi="Arial" w:cs="Arial"/>
          <w:sz w:val="20"/>
          <w:lang w:val="en-GB"/>
        </w:rPr>
        <w:t>.</w:t>
      </w:r>
      <w:r w:rsidR="003957CA" w:rsidRPr="00755C25">
        <w:rPr>
          <w:rFonts w:ascii="Arial" w:hAnsi="Arial" w:cs="Arial"/>
          <w:sz w:val="20"/>
          <w:lang w:val="en-GB"/>
        </w:rPr>
        <w:t>L</w:t>
      </w:r>
      <w:r w:rsidR="003957CA" w:rsidRPr="00C43FA4">
        <w:rPr>
          <w:rFonts w:ascii="Arial" w:hAnsi="Arial" w:cs="Arial"/>
          <w:b w:val="0"/>
          <w:sz w:val="20"/>
          <w:lang w:val="en-GB"/>
        </w:rPr>
        <w:t xml:space="preserve">. </w:t>
      </w:r>
      <w:r>
        <w:rPr>
          <w:rFonts w:ascii="Arial" w:hAnsi="Arial" w:cs="Arial"/>
          <w:b w:val="0"/>
          <w:sz w:val="20"/>
          <w:lang w:val="en-GB"/>
        </w:rPr>
        <w:t>-</w:t>
      </w:r>
      <w:r w:rsidR="003957CA" w:rsidRPr="00C43FA4">
        <w:rPr>
          <w:rFonts w:ascii="Arial" w:hAnsi="Arial" w:cs="Arial"/>
          <w:b w:val="0"/>
          <w:sz w:val="20"/>
          <w:lang w:val="en-GB"/>
        </w:rPr>
        <w:t xml:space="preserve">Remote </w:t>
      </w:r>
      <w:proofErr w:type="spellStart"/>
      <w:r w:rsidR="003957CA" w:rsidRPr="00C43FA4">
        <w:rPr>
          <w:rFonts w:ascii="Arial" w:hAnsi="Arial" w:cs="Arial"/>
          <w:b w:val="0"/>
          <w:sz w:val="20"/>
          <w:lang w:val="en-GB"/>
        </w:rPr>
        <w:t>endarterectomy</w:t>
      </w:r>
      <w:proofErr w:type="spellEnd"/>
      <w:r w:rsidR="003957CA" w:rsidRPr="00C43FA4">
        <w:rPr>
          <w:rFonts w:ascii="Arial" w:hAnsi="Arial" w:cs="Arial"/>
          <w:b w:val="0"/>
          <w:sz w:val="20"/>
          <w:lang w:val="en-GB"/>
        </w:rPr>
        <w:t xml:space="preserve">: first choice in surgical treatment of long segmental SFA occlusive disease? </w:t>
      </w:r>
      <w:proofErr w:type="spellStart"/>
      <w:r w:rsidR="003957CA" w:rsidRPr="00755C25">
        <w:rPr>
          <w:rFonts w:ascii="Arial" w:hAnsi="Arial" w:cs="Arial"/>
          <w:b w:val="0"/>
          <w:i/>
          <w:sz w:val="20"/>
        </w:rPr>
        <w:t>Eur</w:t>
      </w:r>
      <w:proofErr w:type="spellEnd"/>
      <w:r w:rsidR="003957CA" w:rsidRPr="00755C25">
        <w:rPr>
          <w:rFonts w:ascii="Arial" w:hAnsi="Arial" w:cs="Arial"/>
          <w:b w:val="0"/>
          <w:i/>
          <w:sz w:val="20"/>
        </w:rPr>
        <w:t xml:space="preserve"> J</w:t>
      </w:r>
      <w:r w:rsidR="003957CA" w:rsidRPr="00C43FA4">
        <w:rPr>
          <w:rFonts w:ascii="Arial" w:hAnsi="Arial" w:cs="Arial"/>
          <w:b w:val="0"/>
          <w:sz w:val="20"/>
        </w:rPr>
        <w:t xml:space="preserve"> </w:t>
      </w:r>
      <w:proofErr w:type="spellStart"/>
      <w:r w:rsidR="003957CA" w:rsidRPr="00755C25">
        <w:rPr>
          <w:rFonts w:ascii="Arial" w:hAnsi="Arial" w:cs="Arial"/>
          <w:b w:val="0"/>
          <w:i/>
          <w:sz w:val="20"/>
        </w:rPr>
        <w:t>Vasc</w:t>
      </w:r>
      <w:proofErr w:type="spellEnd"/>
      <w:r w:rsidR="003957CA" w:rsidRPr="00755C25">
        <w:rPr>
          <w:rFonts w:ascii="Arial" w:hAnsi="Arial" w:cs="Arial"/>
          <w:b w:val="0"/>
          <w:i/>
          <w:sz w:val="20"/>
        </w:rPr>
        <w:t xml:space="preserve"> </w:t>
      </w:r>
      <w:proofErr w:type="spellStart"/>
      <w:r w:rsidR="003957CA" w:rsidRPr="00755C25">
        <w:rPr>
          <w:rFonts w:ascii="Arial" w:hAnsi="Arial" w:cs="Arial"/>
          <w:b w:val="0"/>
          <w:i/>
          <w:sz w:val="20"/>
        </w:rPr>
        <w:t>Endovasc</w:t>
      </w:r>
      <w:proofErr w:type="spellEnd"/>
      <w:r w:rsidR="003957CA" w:rsidRPr="00755C25">
        <w:rPr>
          <w:rFonts w:ascii="Arial" w:hAnsi="Arial" w:cs="Arial"/>
          <w:b w:val="0"/>
          <w:i/>
          <w:sz w:val="20"/>
        </w:rPr>
        <w:t xml:space="preserve"> </w:t>
      </w:r>
      <w:proofErr w:type="spellStart"/>
      <w:r w:rsidR="003957CA" w:rsidRPr="00755C25">
        <w:rPr>
          <w:rFonts w:ascii="Arial" w:hAnsi="Arial" w:cs="Arial"/>
          <w:b w:val="0"/>
          <w:i/>
          <w:sz w:val="20"/>
        </w:rPr>
        <w:t>Surg</w:t>
      </w:r>
      <w:proofErr w:type="spellEnd"/>
      <w:r w:rsidR="00755C25">
        <w:rPr>
          <w:rFonts w:ascii="Arial" w:hAnsi="Arial" w:cs="Arial"/>
          <w:b w:val="0"/>
          <w:sz w:val="20"/>
        </w:rPr>
        <w:t xml:space="preserve">  2003 </w:t>
      </w:r>
      <w:r w:rsidR="003957CA" w:rsidRPr="00C43FA4">
        <w:rPr>
          <w:rFonts w:ascii="Arial" w:hAnsi="Arial" w:cs="Arial"/>
          <w:b w:val="0"/>
          <w:sz w:val="20"/>
        </w:rPr>
        <w:t>;</w:t>
      </w:r>
      <w:r w:rsidR="00755C25">
        <w:rPr>
          <w:rFonts w:ascii="Arial" w:hAnsi="Arial" w:cs="Arial"/>
          <w:b w:val="0"/>
          <w:sz w:val="20"/>
        </w:rPr>
        <w:t xml:space="preserve"> </w:t>
      </w:r>
      <w:r w:rsidR="003957CA" w:rsidRPr="00C43FA4">
        <w:rPr>
          <w:rFonts w:ascii="Arial" w:hAnsi="Arial" w:cs="Arial"/>
          <w:b w:val="0"/>
          <w:sz w:val="20"/>
        </w:rPr>
        <w:t>25(6)</w:t>
      </w:r>
      <w:r w:rsidR="00755C25">
        <w:rPr>
          <w:rFonts w:ascii="Arial" w:hAnsi="Arial" w:cs="Arial"/>
          <w:b w:val="0"/>
          <w:sz w:val="20"/>
        </w:rPr>
        <w:t xml:space="preserve"> </w:t>
      </w:r>
      <w:r w:rsidR="003957CA" w:rsidRPr="00C43FA4">
        <w:rPr>
          <w:rFonts w:ascii="Arial" w:hAnsi="Arial" w:cs="Arial"/>
          <w:b w:val="0"/>
          <w:sz w:val="20"/>
        </w:rPr>
        <w:t>:</w:t>
      </w:r>
      <w:r w:rsidR="00755C25">
        <w:rPr>
          <w:rFonts w:ascii="Arial" w:hAnsi="Arial" w:cs="Arial"/>
          <w:b w:val="0"/>
          <w:sz w:val="20"/>
        </w:rPr>
        <w:t xml:space="preserve"> </w:t>
      </w:r>
      <w:r w:rsidR="003957CA" w:rsidRPr="00C43FA4">
        <w:rPr>
          <w:rFonts w:ascii="Arial" w:hAnsi="Arial" w:cs="Arial"/>
          <w:b w:val="0"/>
          <w:sz w:val="20"/>
        </w:rPr>
        <w:t>583-</w:t>
      </w:r>
      <w:r w:rsidR="00755C25">
        <w:rPr>
          <w:rFonts w:ascii="Arial" w:hAnsi="Arial" w:cs="Arial"/>
          <w:b w:val="0"/>
          <w:sz w:val="20"/>
        </w:rPr>
        <w:t>58</w:t>
      </w:r>
      <w:r w:rsidR="003957CA" w:rsidRPr="00C43FA4">
        <w:rPr>
          <w:rFonts w:ascii="Arial" w:hAnsi="Arial" w:cs="Arial"/>
          <w:b w:val="0"/>
          <w:sz w:val="20"/>
        </w:rPr>
        <w:t>9.</w:t>
      </w:r>
    </w:p>
    <w:p w:rsidR="003957CA" w:rsidRPr="00C43FA4" w:rsidRDefault="003957CA" w:rsidP="003957CA">
      <w:pPr>
        <w:pStyle w:val="Corpsdetexte2"/>
        <w:jc w:val="both"/>
        <w:rPr>
          <w:rFonts w:ascii="Arial" w:hAnsi="Arial" w:cs="Arial"/>
          <w:b w:val="0"/>
          <w:sz w:val="20"/>
          <w:lang w:val="en-GB"/>
        </w:rPr>
      </w:pPr>
      <w:r w:rsidRPr="00755C25">
        <w:rPr>
          <w:rFonts w:ascii="Arial" w:hAnsi="Arial" w:cs="Arial"/>
          <w:b w:val="0"/>
          <w:i/>
          <w:sz w:val="20"/>
        </w:rPr>
        <w:t>A propos de 164 patients et 183 procédures, la perméabilité primaire à 5 ans est de 38 % et la perméabilité primaire assistée est de 48 %.</w:t>
      </w:r>
      <w:r w:rsidRPr="00C43FA4">
        <w:rPr>
          <w:rFonts w:ascii="Arial" w:hAnsi="Arial" w:cs="Arial"/>
          <w:b w:val="0"/>
          <w:sz w:val="20"/>
        </w:rPr>
        <w:t xml:space="preserve"> </w:t>
      </w:r>
      <w:r w:rsidRPr="00C43FA4">
        <w:rPr>
          <w:rFonts w:ascii="Arial" w:hAnsi="Arial" w:cs="Arial"/>
          <w:b w:val="0"/>
          <w:sz w:val="20"/>
          <w:lang w:val="en-GB"/>
        </w:rPr>
        <w:t>(</w:t>
      </w:r>
      <w:proofErr w:type="spellStart"/>
      <w:r w:rsidRPr="00755C25">
        <w:rPr>
          <w:rFonts w:ascii="Arial" w:hAnsi="Arial" w:cs="Arial"/>
          <w:sz w:val="20"/>
          <w:lang w:val="en-GB"/>
        </w:rPr>
        <w:t>Degré</w:t>
      </w:r>
      <w:proofErr w:type="spellEnd"/>
      <w:r w:rsidRPr="00755C25">
        <w:rPr>
          <w:rFonts w:ascii="Arial" w:hAnsi="Arial" w:cs="Arial"/>
          <w:sz w:val="20"/>
          <w:lang w:val="en-GB"/>
        </w:rPr>
        <w:t xml:space="preserve"> C)</w:t>
      </w:r>
    </w:p>
    <w:p w:rsidR="003957CA" w:rsidRPr="00C43FA4" w:rsidRDefault="003957CA" w:rsidP="003957CA">
      <w:pPr>
        <w:pStyle w:val="Corpsdetexte2"/>
        <w:jc w:val="both"/>
        <w:rPr>
          <w:rFonts w:ascii="Arial" w:hAnsi="Arial" w:cs="Arial"/>
          <w:b w:val="0"/>
          <w:sz w:val="20"/>
          <w:lang w:val="en-GB"/>
        </w:rPr>
      </w:pPr>
    </w:p>
    <w:p w:rsidR="003957CA" w:rsidRPr="007061C7" w:rsidRDefault="00332A76" w:rsidP="003957CA">
      <w:pPr>
        <w:pStyle w:val="Corpsdetexte2"/>
        <w:jc w:val="both"/>
        <w:rPr>
          <w:rFonts w:ascii="Arial" w:hAnsi="Arial" w:cs="Arial"/>
          <w:b w:val="0"/>
          <w:sz w:val="20"/>
          <w:lang w:val="en-US"/>
        </w:rPr>
      </w:pPr>
      <w:r w:rsidRPr="00332A76">
        <w:rPr>
          <w:rFonts w:ascii="Arial" w:hAnsi="Arial" w:cs="Arial"/>
          <w:sz w:val="20"/>
          <w:lang w:val="en-GB"/>
        </w:rPr>
        <w:t>13-</w:t>
      </w:r>
      <w:r w:rsidR="003957CA" w:rsidRPr="00332A76">
        <w:rPr>
          <w:rFonts w:ascii="Arial" w:hAnsi="Arial" w:cs="Arial"/>
          <w:sz w:val="20"/>
          <w:lang w:val="en-GB"/>
        </w:rPr>
        <w:t>Norgren L</w:t>
      </w:r>
      <w:r w:rsidRPr="00332A76">
        <w:rPr>
          <w:rFonts w:ascii="Arial" w:hAnsi="Arial" w:cs="Arial"/>
          <w:sz w:val="20"/>
          <w:lang w:val="en-GB"/>
        </w:rPr>
        <w:t>.</w:t>
      </w:r>
      <w:r w:rsidR="003957CA" w:rsidRPr="00332A76">
        <w:rPr>
          <w:rFonts w:ascii="Arial" w:hAnsi="Arial" w:cs="Arial"/>
          <w:sz w:val="20"/>
          <w:lang w:val="en-GB"/>
        </w:rPr>
        <w:t>, Hiatt W</w:t>
      </w:r>
      <w:r w:rsidRPr="00332A76">
        <w:rPr>
          <w:rFonts w:ascii="Arial" w:hAnsi="Arial" w:cs="Arial"/>
          <w:sz w:val="20"/>
          <w:lang w:val="en-GB"/>
        </w:rPr>
        <w:t>.</w:t>
      </w:r>
      <w:r w:rsidR="003957CA" w:rsidRPr="00332A76">
        <w:rPr>
          <w:rFonts w:ascii="Arial" w:hAnsi="Arial" w:cs="Arial"/>
          <w:sz w:val="20"/>
          <w:lang w:val="en-GB"/>
        </w:rPr>
        <w:t>R</w:t>
      </w:r>
      <w:r w:rsidRPr="00332A76">
        <w:rPr>
          <w:rFonts w:ascii="Arial" w:hAnsi="Arial" w:cs="Arial"/>
          <w:sz w:val="20"/>
          <w:lang w:val="en-GB"/>
        </w:rPr>
        <w:t>.</w:t>
      </w:r>
      <w:r w:rsidR="003957CA" w:rsidRPr="00332A76">
        <w:rPr>
          <w:rFonts w:ascii="Arial" w:hAnsi="Arial" w:cs="Arial"/>
          <w:sz w:val="20"/>
          <w:lang w:val="en-GB"/>
        </w:rPr>
        <w:t xml:space="preserve">, </w:t>
      </w:r>
      <w:proofErr w:type="spellStart"/>
      <w:r w:rsidR="003957CA" w:rsidRPr="00332A76">
        <w:rPr>
          <w:rFonts w:ascii="Arial" w:hAnsi="Arial" w:cs="Arial"/>
          <w:sz w:val="20"/>
          <w:lang w:val="en-GB"/>
        </w:rPr>
        <w:t>Dormandy</w:t>
      </w:r>
      <w:proofErr w:type="spellEnd"/>
      <w:r w:rsidR="003957CA" w:rsidRPr="00332A76">
        <w:rPr>
          <w:rFonts w:ascii="Arial" w:hAnsi="Arial" w:cs="Arial"/>
          <w:sz w:val="20"/>
          <w:lang w:val="en-GB"/>
        </w:rPr>
        <w:t xml:space="preserve"> J</w:t>
      </w:r>
      <w:r w:rsidRPr="00332A76">
        <w:rPr>
          <w:rFonts w:ascii="Arial" w:hAnsi="Arial" w:cs="Arial"/>
          <w:sz w:val="20"/>
          <w:lang w:val="en-GB"/>
        </w:rPr>
        <w:t>.</w:t>
      </w:r>
      <w:r w:rsidR="003957CA" w:rsidRPr="00332A76">
        <w:rPr>
          <w:rFonts w:ascii="Arial" w:hAnsi="Arial" w:cs="Arial"/>
          <w:sz w:val="20"/>
          <w:lang w:val="en-GB"/>
        </w:rPr>
        <w:t>A</w:t>
      </w:r>
      <w:r w:rsidRPr="00332A76">
        <w:rPr>
          <w:rFonts w:ascii="Arial" w:hAnsi="Arial" w:cs="Arial"/>
          <w:sz w:val="20"/>
          <w:lang w:val="en-GB"/>
        </w:rPr>
        <w:t>.</w:t>
      </w:r>
      <w:r w:rsidR="003957CA" w:rsidRPr="00332A76">
        <w:rPr>
          <w:rFonts w:ascii="Arial" w:hAnsi="Arial" w:cs="Arial"/>
          <w:sz w:val="20"/>
          <w:lang w:val="en-GB"/>
        </w:rPr>
        <w:t xml:space="preserve">, </w:t>
      </w:r>
      <w:proofErr w:type="spellStart"/>
      <w:r w:rsidR="003957CA" w:rsidRPr="00332A76">
        <w:rPr>
          <w:rFonts w:ascii="Arial" w:hAnsi="Arial" w:cs="Arial"/>
          <w:sz w:val="20"/>
          <w:lang w:val="en-GB"/>
        </w:rPr>
        <w:t>Nehler</w:t>
      </w:r>
      <w:proofErr w:type="spellEnd"/>
      <w:r w:rsidR="003957CA" w:rsidRPr="00332A76">
        <w:rPr>
          <w:rFonts w:ascii="Arial" w:hAnsi="Arial" w:cs="Arial"/>
          <w:sz w:val="20"/>
          <w:lang w:val="en-GB"/>
        </w:rPr>
        <w:t xml:space="preserve"> M</w:t>
      </w:r>
      <w:r w:rsidRPr="00332A76">
        <w:rPr>
          <w:rFonts w:ascii="Arial" w:hAnsi="Arial" w:cs="Arial"/>
          <w:sz w:val="20"/>
          <w:lang w:val="en-GB"/>
        </w:rPr>
        <w:t>.</w:t>
      </w:r>
      <w:r w:rsidR="003957CA" w:rsidRPr="00332A76">
        <w:rPr>
          <w:rFonts w:ascii="Arial" w:hAnsi="Arial" w:cs="Arial"/>
          <w:sz w:val="20"/>
          <w:lang w:val="en-GB"/>
        </w:rPr>
        <w:t>R</w:t>
      </w:r>
      <w:r w:rsidRPr="00332A76">
        <w:rPr>
          <w:rFonts w:ascii="Arial" w:hAnsi="Arial" w:cs="Arial"/>
          <w:sz w:val="20"/>
          <w:lang w:val="en-GB"/>
        </w:rPr>
        <w:t>.</w:t>
      </w:r>
      <w:r w:rsidR="003957CA" w:rsidRPr="00332A76">
        <w:rPr>
          <w:rFonts w:ascii="Arial" w:hAnsi="Arial" w:cs="Arial"/>
          <w:sz w:val="20"/>
          <w:lang w:val="en-GB"/>
        </w:rPr>
        <w:t>, Harris K</w:t>
      </w:r>
      <w:r w:rsidRPr="00332A76">
        <w:rPr>
          <w:rFonts w:ascii="Arial" w:hAnsi="Arial" w:cs="Arial"/>
          <w:sz w:val="20"/>
          <w:lang w:val="en-GB"/>
        </w:rPr>
        <w:t>.</w:t>
      </w:r>
      <w:r w:rsidR="003957CA" w:rsidRPr="00332A76">
        <w:rPr>
          <w:rFonts w:ascii="Arial" w:hAnsi="Arial" w:cs="Arial"/>
          <w:sz w:val="20"/>
          <w:lang w:val="en-GB"/>
        </w:rPr>
        <w:t xml:space="preserve">A, </w:t>
      </w:r>
      <w:proofErr w:type="spellStart"/>
      <w:r w:rsidR="003957CA" w:rsidRPr="00332A76">
        <w:rPr>
          <w:rFonts w:ascii="Arial" w:hAnsi="Arial" w:cs="Arial"/>
          <w:sz w:val="20"/>
          <w:lang w:val="en-GB"/>
        </w:rPr>
        <w:t>Fowkes</w:t>
      </w:r>
      <w:proofErr w:type="spellEnd"/>
      <w:r w:rsidR="003957CA" w:rsidRPr="00332A76">
        <w:rPr>
          <w:rFonts w:ascii="Arial" w:hAnsi="Arial" w:cs="Arial"/>
          <w:sz w:val="20"/>
          <w:lang w:val="en-GB"/>
        </w:rPr>
        <w:t xml:space="preserve"> F</w:t>
      </w:r>
      <w:r w:rsidRPr="00332A76">
        <w:rPr>
          <w:rFonts w:ascii="Arial" w:hAnsi="Arial" w:cs="Arial"/>
          <w:sz w:val="20"/>
          <w:lang w:val="en-GB"/>
        </w:rPr>
        <w:t>.</w:t>
      </w:r>
      <w:r w:rsidR="003957CA" w:rsidRPr="00332A76">
        <w:rPr>
          <w:rFonts w:ascii="Arial" w:hAnsi="Arial" w:cs="Arial"/>
          <w:sz w:val="20"/>
          <w:lang w:val="en-GB"/>
        </w:rPr>
        <w:t>G.</w:t>
      </w:r>
      <w:r w:rsidR="003957CA" w:rsidRPr="00C43FA4">
        <w:rPr>
          <w:rFonts w:ascii="Arial" w:hAnsi="Arial" w:cs="Arial"/>
          <w:b w:val="0"/>
          <w:sz w:val="20"/>
          <w:lang w:val="en-GB"/>
        </w:rPr>
        <w:t xml:space="preserve"> </w:t>
      </w:r>
      <w:r>
        <w:rPr>
          <w:rFonts w:ascii="Arial" w:hAnsi="Arial" w:cs="Arial"/>
          <w:b w:val="0"/>
          <w:sz w:val="20"/>
          <w:lang w:val="en-GB"/>
        </w:rPr>
        <w:t>-</w:t>
      </w:r>
      <w:r w:rsidR="003957CA" w:rsidRPr="00C43FA4">
        <w:rPr>
          <w:rFonts w:ascii="Arial" w:hAnsi="Arial" w:cs="Arial"/>
          <w:b w:val="0"/>
          <w:sz w:val="20"/>
          <w:lang w:val="en-GB"/>
        </w:rPr>
        <w:t xml:space="preserve">Inter-Society Consensus for the Management of Peripheral Arterial Disease (TASC II). </w:t>
      </w:r>
      <w:r w:rsidR="003957CA" w:rsidRPr="007061C7">
        <w:rPr>
          <w:rFonts w:ascii="Arial" w:hAnsi="Arial" w:cs="Arial"/>
          <w:b w:val="0"/>
          <w:i/>
          <w:sz w:val="20"/>
          <w:lang w:val="en-US"/>
        </w:rPr>
        <w:t xml:space="preserve">J </w:t>
      </w:r>
      <w:proofErr w:type="spellStart"/>
      <w:r w:rsidR="003957CA" w:rsidRPr="007061C7">
        <w:rPr>
          <w:rFonts w:ascii="Arial" w:hAnsi="Arial" w:cs="Arial"/>
          <w:b w:val="0"/>
          <w:i/>
          <w:sz w:val="20"/>
          <w:lang w:val="en-US"/>
        </w:rPr>
        <w:t>Vasc</w:t>
      </w:r>
      <w:proofErr w:type="spellEnd"/>
      <w:r w:rsidR="003957CA" w:rsidRPr="007061C7">
        <w:rPr>
          <w:rFonts w:ascii="Arial" w:hAnsi="Arial" w:cs="Arial"/>
          <w:b w:val="0"/>
          <w:i/>
          <w:sz w:val="20"/>
          <w:lang w:val="en-US"/>
        </w:rPr>
        <w:t xml:space="preserve"> </w:t>
      </w:r>
      <w:proofErr w:type="spellStart"/>
      <w:r w:rsidR="003957CA" w:rsidRPr="007061C7">
        <w:rPr>
          <w:rFonts w:ascii="Arial" w:hAnsi="Arial" w:cs="Arial"/>
          <w:b w:val="0"/>
          <w:i/>
          <w:sz w:val="20"/>
          <w:lang w:val="en-US"/>
        </w:rPr>
        <w:t>Surg</w:t>
      </w:r>
      <w:proofErr w:type="spellEnd"/>
      <w:r w:rsidRPr="007061C7">
        <w:rPr>
          <w:rFonts w:ascii="Arial" w:hAnsi="Arial" w:cs="Arial"/>
          <w:b w:val="0"/>
          <w:sz w:val="20"/>
          <w:lang w:val="en-US"/>
        </w:rPr>
        <w:t xml:space="preserve"> </w:t>
      </w:r>
      <w:proofErr w:type="gramStart"/>
      <w:r w:rsidRPr="007061C7">
        <w:rPr>
          <w:rFonts w:ascii="Arial" w:hAnsi="Arial" w:cs="Arial"/>
          <w:b w:val="0"/>
          <w:sz w:val="20"/>
          <w:lang w:val="en-US"/>
        </w:rPr>
        <w:t xml:space="preserve">2007 </w:t>
      </w:r>
      <w:r w:rsidR="003957CA" w:rsidRPr="007061C7">
        <w:rPr>
          <w:rFonts w:ascii="Arial" w:hAnsi="Arial" w:cs="Arial"/>
          <w:b w:val="0"/>
          <w:sz w:val="20"/>
          <w:lang w:val="en-US"/>
        </w:rPr>
        <w:t>;</w:t>
      </w:r>
      <w:proofErr w:type="gramEnd"/>
      <w:r w:rsidRPr="007061C7">
        <w:rPr>
          <w:rFonts w:ascii="Arial" w:hAnsi="Arial" w:cs="Arial"/>
          <w:b w:val="0"/>
          <w:sz w:val="20"/>
          <w:lang w:val="en-US"/>
        </w:rPr>
        <w:t xml:space="preserve"> </w:t>
      </w:r>
      <w:r w:rsidR="003957CA" w:rsidRPr="007061C7">
        <w:rPr>
          <w:rFonts w:ascii="Arial" w:hAnsi="Arial" w:cs="Arial"/>
          <w:b w:val="0"/>
          <w:sz w:val="20"/>
          <w:lang w:val="en-US"/>
        </w:rPr>
        <w:t xml:space="preserve">45 </w:t>
      </w:r>
      <w:proofErr w:type="spellStart"/>
      <w:r w:rsidR="003957CA" w:rsidRPr="007061C7">
        <w:rPr>
          <w:rFonts w:ascii="Arial" w:hAnsi="Arial" w:cs="Arial"/>
          <w:b w:val="0"/>
          <w:sz w:val="20"/>
          <w:lang w:val="en-US"/>
        </w:rPr>
        <w:t>Suppl</w:t>
      </w:r>
      <w:proofErr w:type="spellEnd"/>
      <w:r w:rsidR="003957CA" w:rsidRPr="007061C7">
        <w:rPr>
          <w:rFonts w:ascii="Arial" w:hAnsi="Arial" w:cs="Arial"/>
          <w:b w:val="0"/>
          <w:sz w:val="20"/>
          <w:lang w:val="en-US"/>
        </w:rPr>
        <w:t xml:space="preserve"> S</w:t>
      </w:r>
      <w:r w:rsidRPr="007061C7">
        <w:rPr>
          <w:rFonts w:ascii="Arial" w:hAnsi="Arial" w:cs="Arial"/>
          <w:b w:val="0"/>
          <w:sz w:val="20"/>
          <w:lang w:val="en-US"/>
        </w:rPr>
        <w:t xml:space="preserve"> </w:t>
      </w:r>
      <w:r w:rsidR="003957CA" w:rsidRPr="007061C7">
        <w:rPr>
          <w:rFonts w:ascii="Arial" w:hAnsi="Arial" w:cs="Arial"/>
          <w:b w:val="0"/>
          <w:sz w:val="20"/>
          <w:lang w:val="en-US"/>
        </w:rPr>
        <w:t>:</w:t>
      </w:r>
      <w:r w:rsidRPr="007061C7">
        <w:rPr>
          <w:rFonts w:ascii="Arial" w:hAnsi="Arial" w:cs="Arial"/>
          <w:b w:val="0"/>
          <w:sz w:val="20"/>
          <w:lang w:val="en-US"/>
        </w:rPr>
        <w:t xml:space="preserve"> </w:t>
      </w:r>
      <w:r w:rsidR="003957CA" w:rsidRPr="007061C7">
        <w:rPr>
          <w:rFonts w:ascii="Arial" w:hAnsi="Arial" w:cs="Arial"/>
          <w:b w:val="0"/>
          <w:sz w:val="20"/>
          <w:lang w:val="en-US"/>
        </w:rPr>
        <w:t>S5-67.</w:t>
      </w:r>
    </w:p>
    <w:p w:rsidR="003957CA" w:rsidRPr="007061C7" w:rsidRDefault="003957CA" w:rsidP="003957CA">
      <w:pPr>
        <w:pStyle w:val="Corpsdetexte2"/>
        <w:jc w:val="both"/>
        <w:rPr>
          <w:rFonts w:ascii="Arial" w:hAnsi="Arial" w:cs="Arial"/>
          <w:b w:val="0"/>
          <w:sz w:val="20"/>
          <w:lang w:val="en-US"/>
        </w:rPr>
      </w:pPr>
    </w:p>
    <w:p w:rsidR="003957CA" w:rsidRPr="005670E3" w:rsidRDefault="00332A76" w:rsidP="003957CA">
      <w:pPr>
        <w:pStyle w:val="Corpsdetexte2"/>
        <w:jc w:val="both"/>
        <w:rPr>
          <w:rFonts w:ascii="Arial" w:hAnsi="Arial" w:cs="Arial"/>
          <w:b w:val="0"/>
          <w:sz w:val="20"/>
        </w:rPr>
      </w:pPr>
      <w:r w:rsidRPr="00332A76">
        <w:rPr>
          <w:rFonts w:ascii="Arial" w:hAnsi="Arial" w:cs="Arial"/>
          <w:sz w:val="20"/>
          <w:lang w:val="en-US"/>
        </w:rPr>
        <w:t>14-</w:t>
      </w:r>
      <w:r w:rsidR="003957CA" w:rsidRPr="00332A76">
        <w:rPr>
          <w:rFonts w:ascii="Arial" w:hAnsi="Arial" w:cs="Arial"/>
          <w:sz w:val="20"/>
          <w:lang w:val="en-US"/>
        </w:rPr>
        <w:t>Cassar K</w:t>
      </w:r>
      <w:r w:rsidRPr="00332A76">
        <w:rPr>
          <w:rFonts w:ascii="Arial" w:hAnsi="Arial" w:cs="Arial"/>
          <w:sz w:val="20"/>
          <w:lang w:val="en-US"/>
        </w:rPr>
        <w:t>.</w:t>
      </w:r>
      <w:r w:rsidR="003957CA" w:rsidRPr="00332A76">
        <w:rPr>
          <w:rFonts w:ascii="Arial" w:hAnsi="Arial" w:cs="Arial"/>
          <w:sz w:val="20"/>
          <w:lang w:val="en-US"/>
        </w:rPr>
        <w:t xml:space="preserve">, </w:t>
      </w:r>
      <w:proofErr w:type="spellStart"/>
      <w:r w:rsidR="003957CA" w:rsidRPr="00332A76">
        <w:rPr>
          <w:rFonts w:ascii="Arial" w:hAnsi="Arial" w:cs="Arial"/>
          <w:sz w:val="20"/>
          <w:lang w:val="en-US"/>
        </w:rPr>
        <w:t>Bachoo</w:t>
      </w:r>
      <w:proofErr w:type="spellEnd"/>
      <w:r w:rsidR="003957CA" w:rsidRPr="00332A76">
        <w:rPr>
          <w:rFonts w:ascii="Arial" w:hAnsi="Arial" w:cs="Arial"/>
          <w:sz w:val="20"/>
          <w:lang w:val="en-US"/>
        </w:rPr>
        <w:t xml:space="preserve"> P</w:t>
      </w:r>
      <w:r w:rsidRPr="00332A76">
        <w:rPr>
          <w:rFonts w:ascii="Arial" w:hAnsi="Arial" w:cs="Arial"/>
          <w:b w:val="0"/>
          <w:sz w:val="20"/>
          <w:lang w:val="en-US"/>
        </w:rPr>
        <w:t>.</w:t>
      </w:r>
      <w:r>
        <w:rPr>
          <w:rFonts w:ascii="Arial" w:hAnsi="Arial" w:cs="Arial"/>
          <w:b w:val="0"/>
          <w:sz w:val="20"/>
          <w:lang w:val="en-US"/>
        </w:rPr>
        <w:t xml:space="preserve"> -</w:t>
      </w:r>
      <w:r w:rsidR="003957CA" w:rsidRPr="00332A76">
        <w:rPr>
          <w:rFonts w:ascii="Arial" w:hAnsi="Arial" w:cs="Arial"/>
          <w:b w:val="0"/>
          <w:sz w:val="20"/>
          <w:lang w:val="en-US"/>
        </w:rPr>
        <w:t xml:space="preserve">Peripheral arterial disease. </w:t>
      </w:r>
      <w:r w:rsidRPr="005670E3">
        <w:rPr>
          <w:rFonts w:ascii="Arial" w:hAnsi="Arial" w:cs="Arial"/>
          <w:b w:val="0"/>
          <w:i/>
          <w:sz w:val="20"/>
        </w:rPr>
        <w:t xml:space="preserve">Clin </w:t>
      </w:r>
      <w:proofErr w:type="spellStart"/>
      <w:r w:rsidRPr="005670E3">
        <w:rPr>
          <w:rFonts w:ascii="Arial" w:hAnsi="Arial" w:cs="Arial"/>
          <w:b w:val="0"/>
          <w:i/>
          <w:sz w:val="20"/>
        </w:rPr>
        <w:t>Evid</w:t>
      </w:r>
      <w:proofErr w:type="spellEnd"/>
      <w:r w:rsidRPr="005670E3">
        <w:rPr>
          <w:rFonts w:ascii="Arial" w:hAnsi="Arial" w:cs="Arial"/>
          <w:b w:val="0"/>
          <w:sz w:val="20"/>
        </w:rPr>
        <w:t xml:space="preserve">  2006 ; 15 </w:t>
      </w:r>
      <w:r w:rsidR="003957CA" w:rsidRPr="005670E3">
        <w:rPr>
          <w:rFonts w:ascii="Arial" w:hAnsi="Arial" w:cs="Arial"/>
          <w:b w:val="0"/>
          <w:sz w:val="20"/>
        </w:rPr>
        <w:t>:</w:t>
      </w:r>
      <w:r w:rsidRPr="005670E3">
        <w:rPr>
          <w:rFonts w:ascii="Arial" w:hAnsi="Arial" w:cs="Arial"/>
          <w:b w:val="0"/>
          <w:sz w:val="20"/>
        </w:rPr>
        <w:t xml:space="preserve"> </w:t>
      </w:r>
      <w:r w:rsidR="003957CA" w:rsidRPr="005670E3">
        <w:rPr>
          <w:rFonts w:ascii="Arial" w:hAnsi="Arial" w:cs="Arial"/>
          <w:b w:val="0"/>
          <w:sz w:val="20"/>
        </w:rPr>
        <w:t>164-</w:t>
      </w:r>
      <w:r w:rsidRPr="005670E3">
        <w:rPr>
          <w:rFonts w:ascii="Arial" w:hAnsi="Arial" w:cs="Arial"/>
          <w:b w:val="0"/>
          <w:sz w:val="20"/>
        </w:rPr>
        <w:t>1</w:t>
      </w:r>
      <w:r w:rsidR="003957CA" w:rsidRPr="005670E3">
        <w:rPr>
          <w:rFonts w:ascii="Arial" w:hAnsi="Arial" w:cs="Arial"/>
          <w:b w:val="0"/>
          <w:sz w:val="20"/>
        </w:rPr>
        <w:t>76.</w:t>
      </w:r>
    </w:p>
    <w:p w:rsidR="003957CA" w:rsidRPr="00332A76" w:rsidRDefault="003957CA" w:rsidP="003957CA">
      <w:pPr>
        <w:pStyle w:val="Corpsdetexte2"/>
        <w:jc w:val="both"/>
        <w:rPr>
          <w:rFonts w:ascii="Arial" w:hAnsi="Arial" w:cs="Arial"/>
          <w:b w:val="0"/>
          <w:i/>
          <w:sz w:val="20"/>
        </w:rPr>
      </w:pPr>
      <w:r w:rsidRPr="00332A76">
        <w:rPr>
          <w:rFonts w:ascii="Arial" w:hAnsi="Arial" w:cs="Arial"/>
          <w:b w:val="0"/>
          <w:i/>
          <w:sz w:val="20"/>
        </w:rPr>
        <w:t>Revue de la littérature conduit pour répondre à la question : quels sont les effets des traitements médicamenteux chez les patients sou</w:t>
      </w:r>
      <w:r w:rsidR="00332A76">
        <w:rPr>
          <w:rFonts w:ascii="Arial" w:hAnsi="Arial" w:cs="Arial"/>
          <w:b w:val="0"/>
          <w:i/>
          <w:sz w:val="20"/>
        </w:rPr>
        <w:t>ffrant d’AOMI ? Détails du trait</w:t>
      </w:r>
      <w:r w:rsidRPr="00332A76">
        <w:rPr>
          <w:rFonts w:ascii="Arial" w:hAnsi="Arial" w:cs="Arial"/>
          <w:b w:val="0"/>
          <w:i/>
          <w:sz w:val="20"/>
        </w:rPr>
        <w:t xml:space="preserve">ement médical dans l’artériopathie </w:t>
      </w:r>
      <w:proofErr w:type="spellStart"/>
      <w:r w:rsidRPr="00332A76">
        <w:rPr>
          <w:rFonts w:ascii="Arial" w:hAnsi="Arial" w:cs="Arial"/>
          <w:b w:val="0"/>
          <w:i/>
          <w:sz w:val="20"/>
        </w:rPr>
        <w:t>oblitérante</w:t>
      </w:r>
      <w:proofErr w:type="spellEnd"/>
      <w:r w:rsidRPr="00332A76">
        <w:rPr>
          <w:rFonts w:ascii="Arial" w:hAnsi="Arial" w:cs="Arial"/>
          <w:b w:val="0"/>
          <w:i/>
          <w:sz w:val="20"/>
        </w:rPr>
        <w:t xml:space="preserve">. </w:t>
      </w:r>
    </w:p>
    <w:p w:rsidR="003957CA" w:rsidRPr="00332A76" w:rsidRDefault="003957CA" w:rsidP="003957CA">
      <w:pPr>
        <w:pStyle w:val="Corpsdetexte2"/>
        <w:jc w:val="both"/>
        <w:rPr>
          <w:rFonts w:ascii="Arial" w:hAnsi="Arial" w:cs="Arial"/>
          <w:b w:val="0"/>
          <w:i/>
          <w:sz w:val="20"/>
        </w:rPr>
      </w:pPr>
    </w:p>
    <w:p w:rsidR="003957CA" w:rsidRPr="00C43FA4" w:rsidRDefault="00332A76" w:rsidP="003957CA">
      <w:pPr>
        <w:pStyle w:val="Corpsdetexte2"/>
        <w:jc w:val="both"/>
        <w:rPr>
          <w:rFonts w:ascii="Arial" w:hAnsi="Arial" w:cs="Arial"/>
          <w:b w:val="0"/>
          <w:sz w:val="20"/>
        </w:rPr>
      </w:pPr>
      <w:r w:rsidRPr="000A59D1">
        <w:rPr>
          <w:rFonts w:ascii="Arial" w:hAnsi="Arial" w:cs="Arial"/>
          <w:sz w:val="20"/>
        </w:rPr>
        <w:t>15-</w:t>
      </w:r>
      <w:proofErr w:type="spellStart"/>
      <w:r w:rsidR="003957CA" w:rsidRPr="000A59D1">
        <w:rPr>
          <w:rFonts w:ascii="Arial" w:hAnsi="Arial" w:cs="Arial"/>
          <w:sz w:val="20"/>
        </w:rPr>
        <w:t>Parmenter</w:t>
      </w:r>
      <w:proofErr w:type="spellEnd"/>
      <w:r w:rsidR="003957CA" w:rsidRPr="000A59D1">
        <w:rPr>
          <w:rFonts w:ascii="Arial" w:hAnsi="Arial" w:cs="Arial"/>
          <w:sz w:val="20"/>
        </w:rPr>
        <w:t xml:space="preserve"> B</w:t>
      </w:r>
      <w:r w:rsidRPr="000A59D1">
        <w:rPr>
          <w:rFonts w:ascii="Arial" w:hAnsi="Arial" w:cs="Arial"/>
          <w:sz w:val="20"/>
        </w:rPr>
        <w:t>.</w:t>
      </w:r>
      <w:r w:rsidR="003957CA" w:rsidRPr="000A59D1">
        <w:rPr>
          <w:rFonts w:ascii="Arial" w:hAnsi="Arial" w:cs="Arial"/>
          <w:sz w:val="20"/>
        </w:rPr>
        <w:t>J</w:t>
      </w:r>
      <w:r w:rsidRPr="000A59D1">
        <w:rPr>
          <w:rFonts w:ascii="Arial" w:hAnsi="Arial" w:cs="Arial"/>
          <w:sz w:val="20"/>
        </w:rPr>
        <w:t>.</w:t>
      </w:r>
      <w:r w:rsidR="003957CA" w:rsidRPr="000A59D1">
        <w:rPr>
          <w:rFonts w:ascii="Arial" w:hAnsi="Arial" w:cs="Arial"/>
          <w:sz w:val="20"/>
        </w:rPr>
        <w:t>, Raymond J</w:t>
      </w:r>
      <w:r w:rsidRPr="000A59D1">
        <w:rPr>
          <w:rFonts w:ascii="Arial" w:hAnsi="Arial" w:cs="Arial"/>
          <w:sz w:val="20"/>
        </w:rPr>
        <w:t>.</w:t>
      </w:r>
      <w:r w:rsidR="003957CA" w:rsidRPr="000A59D1">
        <w:rPr>
          <w:rFonts w:ascii="Arial" w:hAnsi="Arial" w:cs="Arial"/>
          <w:sz w:val="20"/>
        </w:rPr>
        <w:t xml:space="preserve">, </w:t>
      </w:r>
      <w:proofErr w:type="spellStart"/>
      <w:r w:rsidR="003957CA" w:rsidRPr="000A59D1">
        <w:rPr>
          <w:rFonts w:ascii="Arial" w:hAnsi="Arial" w:cs="Arial"/>
          <w:sz w:val="20"/>
        </w:rPr>
        <w:t>Dinnen</w:t>
      </w:r>
      <w:proofErr w:type="spellEnd"/>
      <w:r w:rsidR="003957CA" w:rsidRPr="000A59D1">
        <w:rPr>
          <w:rFonts w:ascii="Arial" w:hAnsi="Arial" w:cs="Arial"/>
          <w:sz w:val="20"/>
        </w:rPr>
        <w:t xml:space="preserve"> P</w:t>
      </w:r>
      <w:r w:rsidRPr="000A59D1">
        <w:rPr>
          <w:rFonts w:ascii="Arial" w:hAnsi="Arial" w:cs="Arial"/>
          <w:sz w:val="20"/>
        </w:rPr>
        <w:t>.</w:t>
      </w:r>
      <w:r w:rsidR="003957CA" w:rsidRPr="000A59D1">
        <w:rPr>
          <w:rFonts w:ascii="Arial" w:hAnsi="Arial" w:cs="Arial"/>
          <w:sz w:val="20"/>
        </w:rPr>
        <w:t>, Singh M</w:t>
      </w:r>
      <w:r w:rsidRPr="000A59D1">
        <w:rPr>
          <w:rFonts w:ascii="Arial" w:hAnsi="Arial" w:cs="Arial"/>
          <w:sz w:val="20"/>
        </w:rPr>
        <w:t>.</w:t>
      </w:r>
      <w:r w:rsidR="003957CA" w:rsidRPr="000A59D1">
        <w:rPr>
          <w:rFonts w:ascii="Arial" w:hAnsi="Arial" w:cs="Arial"/>
          <w:sz w:val="20"/>
        </w:rPr>
        <w:t>A</w:t>
      </w:r>
      <w:r w:rsidR="003957CA" w:rsidRPr="000A59D1">
        <w:rPr>
          <w:rFonts w:ascii="Arial" w:hAnsi="Arial" w:cs="Arial"/>
          <w:b w:val="0"/>
          <w:sz w:val="20"/>
        </w:rPr>
        <w:t xml:space="preserve">. </w:t>
      </w:r>
      <w:r w:rsidRPr="000A59D1">
        <w:rPr>
          <w:rFonts w:ascii="Arial" w:hAnsi="Arial" w:cs="Arial"/>
          <w:b w:val="0"/>
          <w:sz w:val="20"/>
        </w:rPr>
        <w:t>-</w:t>
      </w:r>
      <w:r w:rsidR="003957CA" w:rsidRPr="000A59D1">
        <w:rPr>
          <w:rFonts w:ascii="Arial" w:hAnsi="Arial" w:cs="Arial"/>
          <w:b w:val="0"/>
          <w:sz w:val="20"/>
        </w:rPr>
        <w:t xml:space="preserve">A </w:t>
      </w:r>
      <w:proofErr w:type="spellStart"/>
      <w:r w:rsidR="003957CA" w:rsidRPr="000A59D1">
        <w:rPr>
          <w:rFonts w:ascii="Arial" w:hAnsi="Arial" w:cs="Arial"/>
          <w:b w:val="0"/>
          <w:sz w:val="20"/>
        </w:rPr>
        <w:t>systematic</w:t>
      </w:r>
      <w:proofErr w:type="spellEnd"/>
      <w:r w:rsidR="003957CA" w:rsidRPr="000A59D1">
        <w:rPr>
          <w:rFonts w:ascii="Arial" w:hAnsi="Arial" w:cs="Arial"/>
          <w:b w:val="0"/>
          <w:sz w:val="20"/>
        </w:rPr>
        <w:t xml:space="preserve"> </w:t>
      </w:r>
      <w:proofErr w:type="spellStart"/>
      <w:r w:rsidR="003957CA" w:rsidRPr="000A59D1">
        <w:rPr>
          <w:rFonts w:ascii="Arial" w:hAnsi="Arial" w:cs="Arial"/>
          <w:b w:val="0"/>
          <w:sz w:val="20"/>
        </w:rPr>
        <w:t>review</w:t>
      </w:r>
      <w:proofErr w:type="spellEnd"/>
      <w:r w:rsidR="003957CA" w:rsidRPr="000A59D1">
        <w:rPr>
          <w:rFonts w:ascii="Arial" w:hAnsi="Arial" w:cs="Arial"/>
          <w:b w:val="0"/>
          <w:sz w:val="20"/>
        </w:rPr>
        <w:t xml:space="preserve"> of </w:t>
      </w:r>
      <w:proofErr w:type="spellStart"/>
      <w:r w:rsidR="003957CA" w:rsidRPr="000A59D1">
        <w:rPr>
          <w:rFonts w:ascii="Arial" w:hAnsi="Arial" w:cs="Arial"/>
          <w:b w:val="0"/>
          <w:sz w:val="20"/>
        </w:rPr>
        <w:t>randomized</w:t>
      </w:r>
      <w:proofErr w:type="spellEnd"/>
      <w:r w:rsidR="003957CA" w:rsidRPr="000A59D1">
        <w:rPr>
          <w:rFonts w:ascii="Arial" w:hAnsi="Arial" w:cs="Arial"/>
          <w:b w:val="0"/>
          <w:sz w:val="20"/>
        </w:rPr>
        <w:t xml:space="preserve"> </w:t>
      </w:r>
      <w:proofErr w:type="spellStart"/>
      <w:r w:rsidR="003957CA" w:rsidRPr="000A59D1">
        <w:rPr>
          <w:rFonts w:ascii="Arial" w:hAnsi="Arial" w:cs="Arial"/>
          <w:b w:val="0"/>
          <w:sz w:val="20"/>
        </w:rPr>
        <w:t>controlled</w:t>
      </w:r>
      <w:proofErr w:type="spellEnd"/>
      <w:r w:rsidR="003957CA" w:rsidRPr="000A59D1">
        <w:rPr>
          <w:rFonts w:ascii="Arial" w:hAnsi="Arial" w:cs="Arial"/>
          <w:b w:val="0"/>
          <w:sz w:val="20"/>
        </w:rPr>
        <w:t xml:space="preserve"> trials: </w:t>
      </w:r>
      <w:proofErr w:type="spellStart"/>
      <w:r w:rsidR="003957CA" w:rsidRPr="000A59D1">
        <w:rPr>
          <w:rFonts w:ascii="Arial" w:hAnsi="Arial" w:cs="Arial"/>
          <w:b w:val="0"/>
          <w:sz w:val="20"/>
        </w:rPr>
        <w:t>Walking</w:t>
      </w:r>
      <w:proofErr w:type="spellEnd"/>
      <w:r w:rsidR="003957CA" w:rsidRPr="000A59D1">
        <w:rPr>
          <w:rFonts w:ascii="Arial" w:hAnsi="Arial" w:cs="Arial"/>
          <w:b w:val="0"/>
          <w:sz w:val="20"/>
        </w:rPr>
        <w:t xml:space="preserve"> versus alternative </w:t>
      </w:r>
      <w:proofErr w:type="spellStart"/>
      <w:r w:rsidR="003957CA" w:rsidRPr="000A59D1">
        <w:rPr>
          <w:rFonts w:ascii="Arial" w:hAnsi="Arial" w:cs="Arial"/>
          <w:b w:val="0"/>
          <w:sz w:val="20"/>
        </w:rPr>
        <w:t>exercise</w:t>
      </w:r>
      <w:proofErr w:type="spellEnd"/>
      <w:r w:rsidR="003957CA" w:rsidRPr="000A59D1">
        <w:rPr>
          <w:rFonts w:ascii="Arial" w:hAnsi="Arial" w:cs="Arial"/>
          <w:b w:val="0"/>
          <w:sz w:val="20"/>
        </w:rPr>
        <w:t xml:space="preserve"> prescription as </w:t>
      </w:r>
      <w:proofErr w:type="spellStart"/>
      <w:r w:rsidR="003957CA" w:rsidRPr="000A59D1">
        <w:rPr>
          <w:rFonts w:ascii="Arial" w:hAnsi="Arial" w:cs="Arial"/>
          <w:b w:val="0"/>
          <w:sz w:val="20"/>
        </w:rPr>
        <w:t>treatment</w:t>
      </w:r>
      <w:proofErr w:type="spellEnd"/>
      <w:r w:rsidR="003957CA" w:rsidRPr="000A59D1">
        <w:rPr>
          <w:rFonts w:ascii="Arial" w:hAnsi="Arial" w:cs="Arial"/>
          <w:b w:val="0"/>
          <w:sz w:val="20"/>
        </w:rPr>
        <w:t xml:space="preserve"> for intermittent claudication. </w:t>
      </w:r>
      <w:proofErr w:type="spellStart"/>
      <w:r>
        <w:rPr>
          <w:rFonts w:ascii="Arial" w:hAnsi="Arial" w:cs="Arial"/>
          <w:b w:val="0"/>
          <w:sz w:val="20"/>
        </w:rPr>
        <w:t>Athero</w:t>
      </w:r>
      <w:r w:rsidR="007061C7">
        <w:rPr>
          <w:rFonts w:ascii="Arial" w:hAnsi="Arial" w:cs="Arial"/>
          <w:b w:val="0"/>
          <w:sz w:val="20"/>
        </w:rPr>
        <w:t>sclerosis</w:t>
      </w:r>
      <w:proofErr w:type="spellEnd"/>
      <w:r>
        <w:rPr>
          <w:rFonts w:ascii="Arial" w:hAnsi="Arial" w:cs="Arial"/>
          <w:b w:val="0"/>
          <w:sz w:val="20"/>
        </w:rPr>
        <w:t xml:space="preserve">  </w:t>
      </w:r>
      <w:r w:rsidR="007061C7">
        <w:rPr>
          <w:rFonts w:ascii="Arial" w:hAnsi="Arial" w:cs="Arial"/>
          <w:b w:val="0"/>
          <w:sz w:val="20"/>
        </w:rPr>
        <w:t xml:space="preserve">2011 </w:t>
      </w:r>
      <w:r>
        <w:rPr>
          <w:rFonts w:ascii="Arial" w:hAnsi="Arial" w:cs="Arial"/>
          <w:b w:val="0"/>
          <w:sz w:val="20"/>
        </w:rPr>
        <w:t>; 218(1) :</w:t>
      </w:r>
      <w:r w:rsidR="003957CA" w:rsidRPr="00C43FA4">
        <w:rPr>
          <w:rFonts w:ascii="Arial" w:hAnsi="Arial" w:cs="Arial"/>
          <w:b w:val="0"/>
          <w:sz w:val="20"/>
        </w:rPr>
        <w:t>1-12.</w:t>
      </w:r>
    </w:p>
    <w:p w:rsidR="003957CA" w:rsidRPr="00332A76" w:rsidRDefault="003957CA" w:rsidP="003957CA">
      <w:pPr>
        <w:pStyle w:val="Corpsdetexte2"/>
        <w:jc w:val="both"/>
        <w:rPr>
          <w:rFonts w:ascii="Arial" w:hAnsi="Arial" w:cs="Arial"/>
          <w:b w:val="0"/>
          <w:i/>
          <w:sz w:val="20"/>
        </w:rPr>
      </w:pPr>
      <w:r w:rsidRPr="00332A76">
        <w:rPr>
          <w:rFonts w:ascii="Arial" w:hAnsi="Arial" w:cs="Arial"/>
          <w:b w:val="0"/>
          <w:i/>
          <w:sz w:val="20"/>
        </w:rPr>
        <w:t xml:space="preserve">Revue de la </w:t>
      </w:r>
      <w:proofErr w:type="spellStart"/>
      <w:r w:rsidRPr="00332A76">
        <w:rPr>
          <w:rFonts w:ascii="Arial" w:hAnsi="Arial" w:cs="Arial"/>
          <w:b w:val="0"/>
          <w:i/>
          <w:sz w:val="20"/>
        </w:rPr>
        <w:t>li</w:t>
      </w:r>
      <w:r w:rsidR="00332A76" w:rsidRPr="00332A76">
        <w:rPr>
          <w:rFonts w:ascii="Arial" w:hAnsi="Arial" w:cs="Arial"/>
          <w:b w:val="0"/>
          <w:i/>
          <w:sz w:val="20"/>
        </w:rPr>
        <w:t>t</w:t>
      </w:r>
      <w:r w:rsidRPr="00332A76">
        <w:rPr>
          <w:rFonts w:ascii="Arial" w:hAnsi="Arial" w:cs="Arial"/>
          <w:b w:val="0"/>
          <w:i/>
          <w:sz w:val="20"/>
        </w:rPr>
        <w:t>terature</w:t>
      </w:r>
      <w:proofErr w:type="spellEnd"/>
      <w:r w:rsidRPr="00332A76">
        <w:rPr>
          <w:rFonts w:ascii="Arial" w:hAnsi="Arial" w:cs="Arial"/>
          <w:b w:val="0"/>
          <w:i/>
          <w:sz w:val="20"/>
        </w:rPr>
        <w:t xml:space="preserve"> sur les </w:t>
      </w:r>
      <w:proofErr w:type="spellStart"/>
      <w:r w:rsidRPr="00332A76">
        <w:rPr>
          <w:rFonts w:ascii="Arial" w:hAnsi="Arial" w:cs="Arial"/>
          <w:b w:val="0"/>
          <w:i/>
          <w:sz w:val="20"/>
        </w:rPr>
        <w:t>different</w:t>
      </w:r>
      <w:r w:rsidR="00332A76" w:rsidRPr="00332A76">
        <w:rPr>
          <w:rFonts w:ascii="Arial" w:hAnsi="Arial" w:cs="Arial"/>
          <w:b w:val="0"/>
          <w:i/>
          <w:sz w:val="20"/>
        </w:rPr>
        <w:t>s</w:t>
      </w:r>
      <w:proofErr w:type="spellEnd"/>
      <w:r w:rsidRPr="00332A76">
        <w:rPr>
          <w:rFonts w:ascii="Arial" w:hAnsi="Arial" w:cs="Arial"/>
          <w:b w:val="0"/>
          <w:i/>
          <w:sz w:val="20"/>
        </w:rPr>
        <w:t xml:space="preserve"> modes d’exercice (travail en aérobie, travail contre résistance…) à type de réentraînement à l’effort, comparés à l’exercice de marche seule, avec un bénéfice pour le patient qui réalise ce type de réentraînement.</w:t>
      </w:r>
    </w:p>
    <w:p w:rsidR="003957CA" w:rsidRPr="00332A76" w:rsidRDefault="003957CA" w:rsidP="003957CA">
      <w:pPr>
        <w:pStyle w:val="Corpsdetexte2"/>
        <w:jc w:val="both"/>
        <w:rPr>
          <w:rFonts w:ascii="Arial" w:hAnsi="Arial" w:cs="Arial"/>
          <w:sz w:val="20"/>
        </w:rPr>
      </w:pPr>
    </w:p>
    <w:p w:rsidR="003957CA" w:rsidRPr="005670E3" w:rsidRDefault="00332A76" w:rsidP="003957CA">
      <w:pPr>
        <w:pStyle w:val="Corpsdetexte2"/>
        <w:jc w:val="both"/>
        <w:rPr>
          <w:rFonts w:ascii="Arial" w:hAnsi="Arial" w:cs="Arial"/>
          <w:b w:val="0"/>
          <w:sz w:val="20"/>
        </w:rPr>
      </w:pPr>
      <w:r w:rsidRPr="00332A76">
        <w:rPr>
          <w:rFonts w:ascii="Arial" w:hAnsi="Arial" w:cs="Arial"/>
          <w:sz w:val="20"/>
          <w:lang w:val="en-US"/>
        </w:rPr>
        <w:t>16-</w:t>
      </w:r>
      <w:r w:rsidR="003957CA" w:rsidRPr="00332A76">
        <w:rPr>
          <w:rFonts w:ascii="Arial" w:hAnsi="Arial" w:cs="Arial"/>
          <w:sz w:val="20"/>
          <w:lang w:val="en-US"/>
        </w:rPr>
        <w:t>Kruidenier L</w:t>
      </w:r>
      <w:r w:rsidRPr="00332A76">
        <w:rPr>
          <w:rFonts w:ascii="Arial" w:hAnsi="Arial" w:cs="Arial"/>
          <w:sz w:val="20"/>
          <w:lang w:val="en-US"/>
        </w:rPr>
        <w:t>.</w:t>
      </w:r>
      <w:r w:rsidR="003957CA" w:rsidRPr="00332A76">
        <w:rPr>
          <w:rFonts w:ascii="Arial" w:hAnsi="Arial" w:cs="Arial"/>
          <w:sz w:val="20"/>
          <w:lang w:val="en-US"/>
        </w:rPr>
        <w:t>M</w:t>
      </w:r>
      <w:r w:rsidRPr="00332A76">
        <w:rPr>
          <w:rFonts w:ascii="Arial" w:hAnsi="Arial" w:cs="Arial"/>
          <w:sz w:val="20"/>
          <w:lang w:val="en-US"/>
        </w:rPr>
        <w:t>.</w:t>
      </w:r>
      <w:r w:rsidR="003957CA" w:rsidRPr="00332A76">
        <w:rPr>
          <w:rFonts w:ascii="Arial" w:hAnsi="Arial" w:cs="Arial"/>
          <w:sz w:val="20"/>
          <w:lang w:val="en-US"/>
        </w:rPr>
        <w:t>, Nicolai S</w:t>
      </w:r>
      <w:r w:rsidRPr="00332A76">
        <w:rPr>
          <w:rFonts w:ascii="Arial" w:hAnsi="Arial" w:cs="Arial"/>
          <w:sz w:val="20"/>
          <w:lang w:val="en-US"/>
        </w:rPr>
        <w:t>.</w:t>
      </w:r>
      <w:r w:rsidR="003957CA" w:rsidRPr="00332A76">
        <w:rPr>
          <w:rFonts w:ascii="Arial" w:hAnsi="Arial" w:cs="Arial"/>
          <w:sz w:val="20"/>
          <w:lang w:val="en-US"/>
        </w:rPr>
        <w:t>P</w:t>
      </w:r>
      <w:r w:rsidRPr="00332A76">
        <w:rPr>
          <w:rFonts w:ascii="Arial" w:hAnsi="Arial" w:cs="Arial"/>
          <w:sz w:val="20"/>
          <w:lang w:val="en-US"/>
        </w:rPr>
        <w:t>.</w:t>
      </w:r>
      <w:r w:rsidR="003957CA" w:rsidRPr="00332A76">
        <w:rPr>
          <w:rFonts w:ascii="Arial" w:hAnsi="Arial" w:cs="Arial"/>
          <w:sz w:val="20"/>
          <w:lang w:val="en-US"/>
        </w:rPr>
        <w:t xml:space="preserve">, </w:t>
      </w:r>
      <w:proofErr w:type="spellStart"/>
      <w:r w:rsidR="003957CA" w:rsidRPr="00332A76">
        <w:rPr>
          <w:rFonts w:ascii="Arial" w:hAnsi="Arial" w:cs="Arial"/>
          <w:sz w:val="20"/>
          <w:lang w:val="en-US"/>
        </w:rPr>
        <w:t>Rouwet</w:t>
      </w:r>
      <w:proofErr w:type="spellEnd"/>
      <w:r w:rsidR="003957CA" w:rsidRPr="00332A76">
        <w:rPr>
          <w:rFonts w:ascii="Arial" w:hAnsi="Arial" w:cs="Arial"/>
          <w:sz w:val="20"/>
          <w:lang w:val="en-US"/>
        </w:rPr>
        <w:t xml:space="preserve"> E</w:t>
      </w:r>
      <w:r w:rsidRPr="00332A76">
        <w:rPr>
          <w:rFonts w:ascii="Arial" w:hAnsi="Arial" w:cs="Arial"/>
          <w:sz w:val="20"/>
          <w:lang w:val="en-US"/>
        </w:rPr>
        <w:t>.</w:t>
      </w:r>
      <w:r w:rsidR="003957CA" w:rsidRPr="00332A76">
        <w:rPr>
          <w:rFonts w:ascii="Arial" w:hAnsi="Arial" w:cs="Arial"/>
          <w:sz w:val="20"/>
          <w:lang w:val="en-US"/>
        </w:rPr>
        <w:t>V</w:t>
      </w:r>
      <w:r w:rsidRPr="00332A76">
        <w:rPr>
          <w:rFonts w:ascii="Arial" w:hAnsi="Arial" w:cs="Arial"/>
          <w:sz w:val="20"/>
          <w:lang w:val="en-US"/>
        </w:rPr>
        <w:t>.</w:t>
      </w:r>
      <w:r w:rsidR="003957CA" w:rsidRPr="00332A76">
        <w:rPr>
          <w:rFonts w:ascii="Arial" w:hAnsi="Arial" w:cs="Arial"/>
          <w:sz w:val="20"/>
          <w:lang w:val="en-US"/>
        </w:rPr>
        <w:t>, Peters R</w:t>
      </w:r>
      <w:r w:rsidRPr="00332A76">
        <w:rPr>
          <w:rFonts w:ascii="Arial" w:hAnsi="Arial" w:cs="Arial"/>
          <w:sz w:val="20"/>
          <w:lang w:val="en-US"/>
        </w:rPr>
        <w:t>.</w:t>
      </w:r>
      <w:r w:rsidR="003957CA" w:rsidRPr="00332A76">
        <w:rPr>
          <w:rFonts w:ascii="Arial" w:hAnsi="Arial" w:cs="Arial"/>
          <w:sz w:val="20"/>
          <w:lang w:val="en-US"/>
        </w:rPr>
        <w:t>J</w:t>
      </w:r>
      <w:r w:rsidRPr="00332A76">
        <w:rPr>
          <w:rFonts w:ascii="Arial" w:hAnsi="Arial" w:cs="Arial"/>
          <w:sz w:val="20"/>
          <w:lang w:val="en-US"/>
        </w:rPr>
        <w:t>.</w:t>
      </w:r>
      <w:r w:rsidR="003957CA" w:rsidRPr="00332A76">
        <w:rPr>
          <w:rFonts w:ascii="Arial" w:hAnsi="Arial" w:cs="Arial"/>
          <w:sz w:val="20"/>
          <w:lang w:val="en-US"/>
        </w:rPr>
        <w:t xml:space="preserve">, </w:t>
      </w:r>
      <w:proofErr w:type="spellStart"/>
      <w:r w:rsidR="003957CA" w:rsidRPr="00332A76">
        <w:rPr>
          <w:rFonts w:ascii="Arial" w:hAnsi="Arial" w:cs="Arial"/>
          <w:sz w:val="20"/>
          <w:lang w:val="en-US"/>
        </w:rPr>
        <w:t>Prins</w:t>
      </w:r>
      <w:proofErr w:type="spellEnd"/>
      <w:r w:rsidR="003957CA" w:rsidRPr="00332A76">
        <w:rPr>
          <w:rFonts w:ascii="Arial" w:hAnsi="Arial" w:cs="Arial"/>
          <w:sz w:val="20"/>
          <w:lang w:val="en-US"/>
        </w:rPr>
        <w:t xml:space="preserve"> M</w:t>
      </w:r>
      <w:r w:rsidRPr="00332A76">
        <w:rPr>
          <w:rFonts w:ascii="Arial" w:hAnsi="Arial" w:cs="Arial"/>
          <w:sz w:val="20"/>
          <w:lang w:val="en-US"/>
        </w:rPr>
        <w:t>.</w:t>
      </w:r>
      <w:r w:rsidR="003957CA" w:rsidRPr="00332A76">
        <w:rPr>
          <w:rFonts w:ascii="Arial" w:hAnsi="Arial" w:cs="Arial"/>
          <w:sz w:val="20"/>
          <w:lang w:val="en-US"/>
        </w:rPr>
        <w:t>H</w:t>
      </w:r>
      <w:r w:rsidRPr="00332A76">
        <w:rPr>
          <w:rFonts w:ascii="Arial" w:hAnsi="Arial" w:cs="Arial"/>
          <w:sz w:val="20"/>
          <w:lang w:val="en-US"/>
        </w:rPr>
        <w:t>.</w:t>
      </w:r>
      <w:r w:rsidR="003957CA" w:rsidRPr="00332A76">
        <w:rPr>
          <w:rFonts w:ascii="Arial" w:hAnsi="Arial" w:cs="Arial"/>
          <w:sz w:val="20"/>
          <w:lang w:val="en-US"/>
        </w:rPr>
        <w:t xml:space="preserve">, </w:t>
      </w:r>
      <w:proofErr w:type="spellStart"/>
      <w:r w:rsidR="003957CA" w:rsidRPr="00332A76">
        <w:rPr>
          <w:rFonts w:ascii="Arial" w:hAnsi="Arial" w:cs="Arial"/>
          <w:sz w:val="20"/>
          <w:lang w:val="en-US"/>
        </w:rPr>
        <w:t>Teijink</w:t>
      </w:r>
      <w:proofErr w:type="spellEnd"/>
      <w:r w:rsidR="003957CA" w:rsidRPr="00332A76">
        <w:rPr>
          <w:rFonts w:ascii="Arial" w:hAnsi="Arial" w:cs="Arial"/>
          <w:sz w:val="20"/>
          <w:lang w:val="en-US"/>
        </w:rPr>
        <w:t xml:space="preserve"> J</w:t>
      </w:r>
      <w:r w:rsidRPr="00332A76">
        <w:rPr>
          <w:rFonts w:ascii="Arial" w:hAnsi="Arial" w:cs="Arial"/>
          <w:sz w:val="20"/>
          <w:lang w:val="en-US"/>
        </w:rPr>
        <w:t>.</w:t>
      </w:r>
      <w:r w:rsidR="003957CA" w:rsidRPr="00332A76">
        <w:rPr>
          <w:rFonts w:ascii="Arial" w:hAnsi="Arial" w:cs="Arial"/>
          <w:sz w:val="20"/>
          <w:lang w:val="en-US"/>
        </w:rPr>
        <w:t>A.</w:t>
      </w:r>
      <w:r w:rsidR="003957CA" w:rsidRPr="00332A76">
        <w:rPr>
          <w:rFonts w:ascii="Arial" w:hAnsi="Arial" w:cs="Arial"/>
          <w:b w:val="0"/>
          <w:sz w:val="20"/>
          <w:lang w:val="en-US"/>
        </w:rPr>
        <w:t xml:space="preserve"> </w:t>
      </w:r>
      <w:r w:rsidRPr="00332A76">
        <w:rPr>
          <w:rFonts w:ascii="Arial" w:hAnsi="Arial" w:cs="Arial"/>
          <w:b w:val="0"/>
          <w:sz w:val="20"/>
          <w:lang w:val="en-US"/>
        </w:rPr>
        <w:t>-</w:t>
      </w:r>
      <w:r w:rsidR="003957CA" w:rsidRPr="00C43FA4">
        <w:rPr>
          <w:rFonts w:ascii="Arial" w:hAnsi="Arial" w:cs="Arial"/>
          <w:b w:val="0"/>
          <w:sz w:val="20"/>
          <w:lang w:val="en-GB"/>
        </w:rPr>
        <w:t xml:space="preserve">Additional supervised exercise therapy after a percutaneous vascular intervention for peripheral arterial disease: a randomized clinical trial. </w:t>
      </w:r>
      <w:r w:rsidRPr="005670E3">
        <w:rPr>
          <w:rFonts w:ascii="Arial" w:hAnsi="Arial" w:cs="Arial"/>
          <w:b w:val="0"/>
          <w:i/>
          <w:sz w:val="20"/>
        </w:rPr>
        <w:t xml:space="preserve">J </w:t>
      </w:r>
      <w:proofErr w:type="spellStart"/>
      <w:r w:rsidRPr="005670E3">
        <w:rPr>
          <w:rFonts w:ascii="Arial" w:hAnsi="Arial" w:cs="Arial"/>
          <w:b w:val="0"/>
          <w:i/>
          <w:sz w:val="20"/>
        </w:rPr>
        <w:t>Vasc</w:t>
      </w:r>
      <w:proofErr w:type="spellEnd"/>
      <w:r w:rsidRPr="005670E3">
        <w:rPr>
          <w:rFonts w:ascii="Arial" w:hAnsi="Arial" w:cs="Arial"/>
          <w:b w:val="0"/>
          <w:i/>
          <w:sz w:val="20"/>
        </w:rPr>
        <w:t xml:space="preserve"> </w:t>
      </w:r>
      <w:proofErr w:type="spellStart"/>
      <w:r w:rsidRPr="005670E3">
        <w:rPr>
          <w:rFonts w:ascii="Arial" w:hAnsi="Arial" w:cs="Arial"/>
          <w:b w:val="0"/>
          <w:i/>
          <w:sz w:val="20"/>
        </w:rPr>
        <w:t>Interv</w:t>
      </w:r>
      <w:proofErr w:type="spellEnd"/>
      <w:r w:rsidRPr="005670E3">
        <w:rPr>
          <w:rFonts w:ascii="Arial" w:hAnsi="Arial" w:cs="Arial"/>
          <w:b w:val="0"/>
          <w:i/>
          <w:sz w:val="20"/>
        </w:rPr>
        <w:t xml:space="preserve"> </w:t>
      </w:r>
      <w:proofErr w:type="spellStart"/>
      <w:r w:rsidRPr="005670E3">
        <w:rPr>
          <w:rFonts w:ascii="Arial" w:hAnsi="Arial" w:cs="Arial"/>
          <w:b w:val="0"/>
          <w:i/>
          <w:sz w:val="20"/>
        </w:rPr>
        <w:t>Radiol</w:t>
      </w:r>
      <w:proofErr w:type="spellEnd"/>
      <w:r w:rsidR="007061C7">
        <w:rPr>
          <w:rFonts w:ascii="Arial" w:hAnsi="Arial" w:cs="Arial"/>
          <w:b w:val="0"/>
          <w:i/>
          <w:sz w:val="20"/>
        </w:rPr>
        <w:t xml:space="preserve"> </w:t>
      </w:r>
      <w:r w:rsidRPr="005670E3">
        <w:rPr>
          <w:rFonts w:ascii="Arial" w:hAnsi="Arial" w:cs="Arial"/>
          <w:b w:val="0"/>
          <w:sz w:val="20"/>
        </w:rPr>
        <w:t xml:space="preserve"> </w:t>
      </w:r>
      <w:r w:rsidR="007061C7">
        <w:rPr>
          <w:rFonts w:ascii="Arial" w:hAnsi="Arial" w:cs="Arial"/>
          <w:b w:val="0"/>
          <w:sz w:val="20"/>
        </w:rPr>
        <w:t>2011</w:t>
      </w:r>
      <w:r w:rsidRPr="005670E3">
        <w:rPr>
          <w:rFonts w:ascii="Arial" w:hAnsi="Arial" w:cs="Arial"/>
          <w:b w:val="0"/>
          <w:sz w:val="20"/>
        </w:rPr>
        <w:t xml:space="preserve"> ; 22 (7) : </w:t>
      </w:r>
      <w:r w:rsidR="003957CA" w:rsidRPr="005670E3">
        <w:rPr>
          <w:rFonts w:ascii="Arial" w:hAnsi="Arial" w:cs="Arial"/>
          <w:b w:val="0"/>
          <w:sz w:val="20"/>
        </w:rPr>
        <w:t>961-</w:t>
      </w:r>
      <w:r w:rsidRPr="005670E3">
        <w:rPr>
          <w:rFonts w:ascii="Arial" w:hAnsi="Arial" w:cs="Arial"/>
          <w:b w:val="0"/>
          <w:sz w:val="20"/>
        </w:rPr>
        <w:t>96</w:t>
      </w:r>
      <w:r w:rsidR="003957CA" w:rsidRPr="005670E3">
        <w:rPr>
          <w:rFonts w:ascii="Arial" w:hAnsi="Arial" w:cs="Arial"/>
          <w:b w:val="0"/>
          <w:sz w:val="20"/>
        </w:rPr>
        <w:t>8.</w:t>
      </w:r>
    </w:p>
    <w:p w:rsidR="003957CA" w:rsidRPr="00C43FA4" w:rsidRDefault="00332A76" w:rsidP="003957CA">
      <w:pPr>
        <w:pStyle w:val="Corpsdetexte2"/>
        <w:jc w:val="both"/>
        <w:rPr>
          <w:rFonts w:ascii="Arial" w:hAnsi="Arial" w:cs="Arial"/>
          <w:b w:val="0"/>
          <w:sz w:val="20"/>
        </w:rPr>
      </w:pPr>
      <w:r w:rsidRPr="00332A76">
        <w:rPr>
          <w:rFonts w:ascii="Arial" w:hAnsi="Arial" w:cs="Arial"/>
          <w:b w:val="0"/>
          <w:i/>
          <w:sz w:val="20"/>
        </w:rPr>
        <w:t>A</w:t>
      </w:r>
      <w:r w:rsidR="003957CA" w:rsidRPr="00332A76">
        <w:rPr>
          <w:rFonts w:ascii="Arial" w:hAnsi="Arial" w:cs="Arial"/>
          <w:b w:val="0"/>
          <w:i/>
          <w:sz w:val="20"/>
        </w:rPr>
        <w:t>ssocier le réentraînement à l’effort à la chirurgie endovasculaire est plus bénéfique que le traitement chirurgical seul</w:t>
      </w:r>
      <w:r w:rsidR="003957CA" w:rsidRPr="00C43FA4">
        <w:rPr>
          <w:rFonts w:ascii="Arial" w:hAnsi="Arial" w:cs="Arial"/>
          <w:b w:val="0"/>
          <w:sz w:val="20"/>
        </w:rPr>
        <w:t>.</w:t>
      </w:r>
    </w:p>
    <w:p w:rsidR="00001D17" w:rsidRPr="00C43FA4" w:rsidRDefault="00001D17" w:rsidP="003957CA">
      <w:pPr>
        <w:pStyle w:val="Corpsdetexte2"/>
        <w:jc w:val="both"/>
        <w:rPr>
          <w:rFonts w:ascii="Arial" w:hAnsi="Arial" w:cs="Arial"/>
          <w:b w:val="0"/>
          <w:sz w:val="20"/>
        </w:rPr>
      </w:pPr>
    </w:p>
    <w:p w:rsidR="00001D17" w:rsidRPr="00C43FA4" w:rsidRDefault="00332A76" w:rsidP="003957CA">
      <w:pPr>
        <w:pStyle w:val="Corpsdetexte2"/>
        <w:jc w:val="both"/>
        <w:rPr>
          <w:rFonts w:ascii="Arial" w:hAnsi="Arial" w:cs="Arial"/>
          <w:b w:val="0"/>
          <w:sz w:val="20"/>
          <w:lang w:val="en-GB"/>
        </w:rPr>
      </w:pPr>
      <w:proofErr w:type="gramStart"/>
      <w:r w:rsidRPr="00BD770F">
        <w:rPr>
          <w:rFonts w:ascii="Arial" w:hAnsi="Arial" w:cs="Arial"/>
          <w:sz w:val="20"/>
          <w:lang w:val="en-GB"/>
        </w:rPr>
        <w:t>17-</w:t>
      </w:r>
      <w:r w:rsidR="003957CA" w:rsidRPr="00BD770F">
        <w:rPr>
          <w:rFonts w:ascii="Arial" w:hAnsi="Arial" w:cs="Arial"/>
          <w:sz w:val="20"/>
          <w:lang w:val="en-GB"/>
        </w:rPr>
        <w:t>Aronow W</w:t>
      </w:r>
      <w:r w:rsidRPr="00BD770F">
        <w:rPr>
          <w:rFonts w:ascii="Arial" w:hAnsi="Arial" w:cs="Arial"/>
          <w:sz w:val="20"/>
          <w:lang w:val="en-GB"/>
        </w:rPr>
        <w:t>.</w:t>
      </w:r>
      <w:r w:rsidR="003957CA" w:rsidRPr="00BD770F">
        <w:rPr>
          <w:rFonts w:ascii="Arial" w:hAnsi="Arial" w:cs="Arial"/>
          <w:sz w:val="20"/>
          <w:lang w:val="en-GB"/>
        </w:rPr>
        <w:t>S.</w:t>
      </w:r>
      <w:r w:rsidR="003957CA" w:rsidRPr="00C43FA4">
        <w:rPr>
          <w:rFonts w:ascii="Arial" w:hAnsi="Arial" w:cs="Arial"/>
          <w:b w:val="0"/>
          <w:sz w:val="20"/>
          <w:lang w:val="en-GB"/>
        </w:rPr>
        <w:t xml:space="preserve"> Office management of periph</w:t>
      </w:r>
      <w:r w:rsidR="00BD770F">
        <w:rPr>
          <w:rFonts w:ascii="Arial" w:hAnsi="Arial" w:cs="Arial"/>
          <w:b w:val="0"/>
          <w:sz w:val="20"/>
          <w:lang w:val="en-GB"/>
        </w:rPr>
        <w:t>eral arterial disease.</w:t>
      </w:r>
      <w:proofErr w:type="gramEnd"/>
      <w:r w:rsidR="00BD770F">
        <w:rPr>
          <w:rFonts w:ascii="Arial" w:hAnsi="Arial" w:cs="Arial"/>
          <w:b w:val="0"/>
          <w:sz w:val="20"/>
          <w:lang w:val="en-GB"/>
        </w:rPr>
        <w:t xml:space="preserve"> </w:t>
      </w:r>
      <w:r w:rsidR="00BD770F" w:rsidRPr="00BD770F">
        <w:rPr>
          <w:rFonts w:ascii="Arial" w:hAnsi="Arial" w:cs="Arial"/>
          <w:b w:val="0"/>
          <w:i/>
          <w:sz w:val="20"/>
          <w:lang w:val="en-GB"/>
        </w:rPr>
        <w:t xml:space="preserve">Am J </w:t>
      </w:r>
      <w:proofErr w:type="gramStart"/>
      <w:r w:rsidR="00BD770F" w:rsidRPr="00BD770F">
        <w:rPr>
          <w:rFonts w:ascii="Arial" w:hAnsi="Arial" w:cs="Arial"/>
          <w:b w:val="0"/>
          <w:i/>
          <w:sz w:val="20"/>
          <w:lang w:val="en-GB"/>
        </w:rPr>
        <w:t>Med</w:t>
      </w:r>
      <w:r w:rsidR="00BD770F">
        <w:rPr>
          <w:rFonts w:ascii="Arial" w:hAnsi="Arial" w:cs="Arial"/>
          <w:b w:val="0"/>
          <w:sz w:val="20"/>
          <w:lang w:val="en-GB"/>
        </w:rPr>
        <w:t xml:space="preserve"> </w:t>
      </w:r>
      <w:r w:rsidR="007061C7">
        <w:rPr>
          <w:rFonts w:ascii="Arial" w:hAnsi="Arial" w:cs="Arial"/>
          <w:b w:val="0"/>
          <w:sz w:val="20"/>
          <w:lang w:val="en-GB"/>
        </w:rPr>
        <w:t xml:space="preserve"> 2010</w:t>
      </w:r>
      <w:proofErr w:type="gramEnd"/>
      <w:r w:rsidR="00BD770F">
        <w:rPr>
          <w:rFonts w:ascii="Arial" w:hAnsi="Arial" w:cs="Arial"/>
          <w:b w:val="0"/>
          <w:sz w:val="20"/>
          <w:lang w:val="en-GB"/>
        </w:rPr>
        <w:t xml:space="preserve">; </w:t>
      </w:r>
      <w:r w:rsidR="003957CA" w:rsidRPr="00C43FA4">
        <w:rPr>
          <w:rFonts w:ascii="Arial" w:hAnsi="Arial" w:cs="Arial"/>
          <w:b w:val="0"/>
          <w:sz w:val="20"/>
          <w:lang w:val="en-GB"/>
        </w:rPr>
        <w:t>123(9)</w:t>
      </w:r>
      <w:r w:rsidR="00BD770F">
        <w:rPr>
          <w:rFonts w:ascii="Arial" w:hAnsi="Arial" w:cs="Arial"/>
          <w:b w:val="0"/>
          <w:sz w:val="20"/>
          <w:lang w:val="en-GB"/>
        </w:rPr>
        <w:t xml:space="preserve"> </w:t>
      </w:r>
      <w:r w:rsidR="003957CA" w:rsidRPr="00C43FA4">
        <w:rPr>
          <w:rFonts w:ascii="Arial" w:hAnsi="Arial" w:cs="Arial"/>
          <w:b w:val="0"/>
          <w:sz w:val="20"/>
          <w:lang w:val="en-GB"/>
        </w:rPr>
        <w:t>:</w:t>
      </w:r>
      <w:r w:rsidR="00BD770F">
        <w:rPr>
          <w:rFonts w:ascii="Arial" w:hAnsi="Arial" w:cs="Arial"/>
          <w:b w:val="0"/>
          <w:sz w:val="20"/>
          <w:lang w:val="en-GB"/>
        </w:rPr>
        <w:t xml:space="preserve"> </w:t>
      </w:r>
      <w:r w:rsidR="003957CA" w:rsidRPr="00C43FA4">
        <w:rPr>
          <w:rFonts w:ascii="Arial" w:hAnsi="Arial" w:cs="Arial"/>
          <w:b w:val="0"/>
          <w:sz w:val="20"/>
          <w:lang w:val="en-GB"/>
        </w:rPr>
        <w:t>790-</w:t>
      </w:r>
      <w:r w:rsidR="00BD770F">
        <w:rPr>
          <w:rFonts w:ascii="Arial" w:hAnsi="Arial" w:cs="Arial"/>
          <w:b w:val="0"/>
          <w:sz w:val="20"/>
          <w:lang w:val="en-GB"/>
        </w:rPr>
        <w:t>79</w:t>
      </w:r>
      <w:r w:rsidR="003957CA" w:rsidRPr="00C43FA4">
        <w:rPr>
          <w:rFonts w:ascii="Arial" w:hAnsi="Arial" w:cs="Arial"/>
          <w:b w:val="0"/>
          <w:sz w:val="20"/>
          <w:lang w:val="en-GB"/>
        </w:rPr>
        <w:t>2.</w:t>
      </w:r>
    </w:p>
    <w:p w:rsidR="003957CA" w:rsidRPr="00BD770F" w:rsidRDefault="003957CA" w:rsidP="003957CA">
      <w:pPr>
        <w:pStyle w:val="Corpsdetexte2"/>
        <w:jc w:val="both"/>
        <w:rPr>
          <w:rFonts w:ascii="Arial" w:hAnsi="Arial" w:cs="Arial"/>
          <w:b w:val="0"/>
          <w:i/>
          <w:sz w:val="20"/>
          <w:lang w:val="en-GB"/>
        </w:rPr>
      </w:pPr>
      <w:proofErr w:type="spellStart"/>
      <w:r w:rsidRPr="00BD770F">
        <w:rPr>
          <w:rFonts w:ascii="Arial" w:hAnsi="Arial" w:cs="Arial"/>
          <w:b w:val="0"/>
          <w:i/>
          <w:sz w:val="20"/>
          <w:lang w:val="en-GB"/>
        </w:rPr>
        <w:t>Traitement</w:t>
      </w:r>
      <w:proofErr w:type="spellEnd"/>
      <w:r w:rsidRPr="00BD770F">
        <w:rPr>
          <w:rFonts w:ascii="Arial" w:hAnsi="Arial" w:cs="Arial"/>
          <w:b w:val="0"/>
          <w:i/>
          <w:sz w:val="20"/>
          <w:lang w:val="en-GB"/>
        </w:rPr>
        <w:t xml:space="preserve"> </w:t>
      </w:r>
      <w:proofErr w:type="spellStart"/>
      <w:r w:rsidRPr="00BD770F">
        <w:rPr>
          <w:rFonts w:ascii="Arial" w:hAnsi="Arial" w:cs="Arial"/>
          <w:b w:val="0"/>
          <w:i/>
          <w:sz w:val="20"/>
          <w:lang w:val="en-GB"/>
        </w:rPr>
        <w:t>médicamenteux</w:t>
      </w:r>
      <w:proofErr w:type="spellEnd"/>
      <w:r w:rsidRPr="00BD770F">
        <w:rPr>
          <w:rFonts w:ascii="Arial" w:hAnsi="Arial" w:cs="Arial"/>
          <w:b w:val="0"/>
          <w:i/>
          <w:sz w:val="20"/>
          <w:lang w:val="en-GB"/>
        </w:rPr>
        <w:t xml:space="preserve"> de </w:t>
      </w:r>
      <w:proofErr w:type="spellStart"/>
      <w:r w:rsidRPr="00BD770F">
        <w:rPr>
          <w:rFonts w:ascii="Arial" w:hAnsi="Arial" w:cs="Arial"/>
          <w:b w:val="0"/>
          <w:i/>
          <w:sz w:val="20"/>
          <w:lang w:val="en-GB"/>
        </w:rPr>
        <w:t>l’ischémie</w:t>
      </w:r>
      <w:proofErr w:type="spellEnd"/>
      <w:r w:rsidRPr="00BD770F">
        <w:rPr>
          <w:rFonts w:ascii="Arial" w:hAnsi="Arial" w:cs="Arial"/>
          <w:b w:val="0"/>
          <w:i/>
          <w:sz w:val="20"/>
          <w:lang w:val="en-GB"/>
        </w:rPr>
        <w:t xml:space="preserve"> </w:t>
      </w:r>
      <w:proofErr w:type="spellStart"/>
      <w:r w:rsidRPr="00BD770F">
        <w:rPr>
          <w:rFonts w:ascii="Arial" w:hAnsi="Arial" w:cs="Arial"/>
          <w:b w:val="0"/>
          <w:i/>
          <w:sz w:val="20"/>
          <w:lang w:val="en-GB"/>
        </w:rPr>
        <w:t>d’effort</w:t>
      </w:r>
      <w:proofErr w:type="spellEnd"/>
    </w:p>
    <w:p w:rsidR="00001D17" w:rsidRPr="00BD770F" w:rsidRDefault="00001D17" w:rsidP="003957CA">
      <w:pPr>
        <w:pStyle w:val="Corpsdetexte2"/>
        <w:jc w:val="both"/>
        <w:rPr>
          <w:rFonts w:ascii="Arial" w:hAnsi="Arial" w:cs="Arial"/>
          <w:b w:val="0"/>
          <w:i/>
          <w:sz w:val="20"/>
          <w:lang w:val="en-GB"/>
        </w:rPr>
      </w:pPr>
    </w:p>
    <w:p w:rsidR="003957CA" w:rsidRPr="002E1EC0" w:rsidRDefault="00BD770F" w:rsidP="003957CA">
      <w:pPr>
        <w:pStyle w:val="Corpsdetexte2"/>
        <w:jc w:val="both"/>
        <w:rPr>
          <w:rFonts w:ascii="Arial" w:hAnsi="Arial" w:cs="Arial"/>
          <w:b w:val="0"/>
          <w:sz w:val="20"/>
        </w:rPr>
      </w:pPr>
      <w:r>
        <w:rPr>
          <w:rFonts w:ascii="Arial" w:hAnsi="Arial" w:cs="Arial"/>
          <w:b w:val="0"/>
          <w:sz w:val="20"/>
          <w:lang w:val="en-GB"/>
        </w:rPr>
        <w:lastRenderedPageBreak/>
        <w:t>1</w:t>
      </w:r>
      <w:r w:rsidRPr="00BD770F">
        <w:rPr>
          <w:rFonts w:ascii="Arial" w:hAnsi="Arial" w:cs="Arial"/>
          <w:sz w:val="20"/>
          <w:lang w:val="en-GB"/>
        </w:rPr>
        <w:t>8-</w:t>
      </w:r>
      <w:r w:rsidR="003957CA" w:rsidRPr="00BD770F">
        <w:rPr>
          <w:rFonts w:ascii="Arial" w:hAnsi="Arial" w:cs="Arial"/>
          <w:sz w:val="20"/>
          <w:lang w:val="en-GB"/>
        </w:rPr>
        <w:t>Davies M</w:t>
      </w:r>
      <w:r w:rsidRPr="00BD770F">
        <w:rPr>
          <w:rFonts w:ascii="Arial" w:hAnsi="Arial" w:cs="Arial"/>
          <w:sz w:val="20"/>
          <w:lang w:val="en-GB"/>
        </w:rPr>
        <w:t>.</w:t>
      </w:r>
      <w:r w:rsidR="003957CA" w:rsidRPr="00BD770F">
        <w:rPr>
          <w:rFonts w:ascii="Arial" w:hAnsi="Arial" w:cs="Arial"/>
          <w:sz w:val="20"/>
          <w:lang w:val="en-GB"/>
        </w:rPr>
        <w:t>G</w:t>
      </w:r>
      <w:r w:rsidRPr="00BD770F">
        <w:rPr>
          <w:rFonts w:ascii="Arial" w:hAnsi="Arial" w:cs="Arial"/>
          <w:sz w:val="20"/>
          <w:lang w:val="en-GB"/>
        </w:rPr>
        <w:t>.</w:t>
      </w:r>
      <w:r w:rsidR="003957CA" w:rsidRPr="00BD770F">
        <w:rPr>
          <w:rFonts w:ascii="Arial" w:hAnsi="Arial" w:cs="Arial"/>
          <w:sz w:val="20"/>
          <w:lang w:val="en-GB"/>
        </w:rPr>
        <w:t xml:space="preserve">, </w:t>
      </w:r>
      <w:proofErr w:type="spellStart"/>
      <w:r w:rsidR="003957CA" w:rsidRPr="00BD770F">
        <w:rPr>
          <w:rFonts w:ascii="Arial" w:hAnsi="Arial" w:cs="Arial"/>
          <w:sz w:val="20"/>
          <w:lang w:val="en-GB"/>
        </w:rPr>
        <w:t>Saad</w:t>
      </w:r>
      <w:proofErr w:type="spellEnd"/>
      <w:r w:rsidR="003957CA" w:rsidRPr="00BD770F">
        <w:rPr>
          <w:rFonts w:ascii="Arial" w:hAnsi="Arial" w:cs="Arial"/>
          <w:sz w:val="20"/>
          <w:lang w:val="en-GB"/>
        </w:rPr>
        <w:t xml:space="preserve"> W</w:t>
      </w:r>
      <w:r w:rsidRPr="00BD770F">
        <w:rPr>
          <w:rFonts w:ascii="Arial" w:hAnsi="Arial" w:cs="Arial"/>
          <w:sz w:val="20"/>
          <w:lang w:val="en-GB"/>
        </w:rPr>
        <w:t>.</w:t>
      </w:r>
      <w:r w:rsidR="003957CA" w:rsidRPr="00BD770F">
        <w:rPr>
          <w:rFonts w:ascii="Arial" w:hAnsi="Arial" w:cs="Arial"/>
          <w:sz w:val="20"/>
          <w:lang w:val="en-GB"/>
        </w:rPr>
        <w:t>E</w:t>
      </w:r>
      <w:r w:rsidRPr="00BD770F">
        <w:rPr>
          <w:rFonts w:ascii="Arial" w:hAnsi="Arial" w:cs="Arial"/>
          <w:sz w:val="20"/>
          <w:lang w:val="en-GB"/>
        </w:rPr>
        <w:t>.</w:t>
      </w:r>
      <w:r w:rsidR="003957CA" w:rsidRPr="00BD770F">
        <w:rPr>
          <w:rFonts w:ascii="Arial" w:hAnsi="Arial" w:cs="Arial"/>
          <w:sz w:val="20"/>
          <w:lang w:val="en-GB"/>
        </w:rPr>
        <w:t xml:space="preserve">, </w:t>
      </w:r>
      <w:proofErr w:type="spellStart"/>
      <w:r w:rsidR="003957CA" w:rsidRPr="00BD770F">
        <w:rPr>
          <w:rFonts w:ascii="Arial" w:hAnsi="Arial" w:cs="Arial"/>
          <w:sz w:val="20"/>
          <w:lang w:val="en-GB"/>
        </w:rPr>
        <w:t>Peden</w:t>
      </w:r>
      <w:proofErr w:type="spellEnd"/>
      <w:r w:rsidR="003957CA" w:rsidRPr="00BD770F">
        <w:rPr>
          <w:rFonts w:ascii="Arial" w:hAnsi="Arial" w:cs="Arial"/>
          <w:sz w:val="20"/>
          <w:lang w:val="en-GB"/>
        </w:rPr>
        <w:t xml:space="preserve"> E</w:t>
      </w:r>
      <w:r w:rsidRPr="00BD770F">
        <w:rPr>
          <w:rFonts w:ascii="Arial" w:hAnsi="Arial" w:cs="Arial"/>
          <w:sz w:val="20"/>
          <w:lang w:val="en-GB"/>
        </w:rPr>
        <w:t>.</w:t>
      </w:r>
      <w:r w:rsidR="003957CA" w:rsidRPr="00BD770F">
        <w:rPr>
          <w:rFonts w:ascii="Arial" w:hAnsi="Arial" w:cs="Arial"/>
          <w:sz w:val="20"/>
          <w:lang w:val="en-GB"/>
        </w:rPr>
        <w:t>K</w:t>
      </w:r>
      <w:r w:rsidRPr="00BD770F">
        <w:rPr>
          <w:rFonts w:ascii="Arial" w:hAnsi="Arial" w:cs="Arial"/>
          <w:sz w:val="20"/>
          <w:lang w:val="en-GB"/>
        </w:rPr>
        <w:t>.</w:t>
      </w:r>
      <w:r w:rsidR="003957CA" w:rsidRPr="00BD770F">
        <w:rPr>
          <w:rFonts w:ascii="Arial" w:hAnsi="Arial" w:cs="Arial"/>
          <w:sz w:val="20"/>
          <w:lang w:val="en-GB"/>
        </w:rPr>
        <w:t xml:space="preserve">, </w:t>
      </w:r>
      <w:proofErr w:type="spellStart"/>
      <w:r w:rsidR="003957CA" w:rsidRPr="00BD770F">
        <w:rPr>
          <w:rFonts w:ascii="Arial" w:hAnsi="Arial" w:cs="Arial"/>
          <w:sz w:val="20"/>
          <w:lang w:val="en-GB"/>
        </w:rPr>
        <w:t>Mohiuddin</w:t>
      </w:r>
      <w:proofErr w:type="spellEnd"/>
      <w:r w:rsidR="003957CA" w:rsidRPr="00BD770F">
        <w:rPr>
          <w:rFonts w:ascii="Arial" w:hAnsi="Arial" w:cs="Arial"/>
          <w:sz w:val="20"/>
          <w:lang w:val="en-GB"/>
        </w:rPr>
        <w:t xml:space="preserve"> I</w:t>
      </w:r>
      <w:r w:rsidRPr="00BD770F">
        <w:rPr>
          <w:rFonts w:ascii="Arial" w:hAnsi="Arial" w:cs="Arial"/>
          <w:sz w:val="20"/>
          <w:lang w:val="en-GB"/>
        </w:rPr>
        <w:t>.</w:t>
      </w:r>
      <w:r w:rsidR="003957CA" w:rsidRPr="00BD770F">
        <w:rPr>
          <w:rFonts w:ascii="Arial" w:hAnsi="Arial" w:cs="Arial"/>
          <w:sz w:val="20"/>
          <w:lang w:val="en-GB"/>
        </w:rPr>
        <w:t>T</w:t>
      </w:r>
      <w:r w:rsidRPr="00BD770F">
        <w:rPr>
          <w:rFonts w:ascii="Arial" w:hAnsi="Arial" w:cs="Arial"/>
          <w:sz w:val="20"/>
          <w:lang w:val="en-GB"/>
        </w:rPr>
        <w:t>.</w:t>
      </w:r>
      <w:r w:rsidR="003957CA" w:rsidRPr="00BD770F">
        <w:rPr>
          <w:rFonts w:ascii="Arial" w:hAnsi="Arial" w:cs="Arial"/>
          <w:sz w:val="20"/>
          <w:lang w:val="en-GB"/>
        </w:rPr>
        <w:t xml:space="preserve">, </w:t>
      </w:r>
      <w:proofErr w:type="spellStart"/>
      <w:r w:rsidR="003957CA" w:rsidRPr="00BD770F">
        <w:rPr>
          <w:rFonts w:ascii="Arial" w:hAnsi="Arial" w:cs="Arial"/>
          <w:sz w:val="20"/>
          <w:lang w:val="en-GB"/>
        </w:rPr>
        <w:t>Naoum</w:t>
      </w:r>
      <w:proofErr w:type="spellEnd"/>
      <w:r w:rsidR="003957CA" w:rsidRPr="00BD770F">
        <w:rPr>
          <w:rFonts w:ascii="Arial" w:hAnsi="Arial" w:cs="Arial"/>
          <w:sz w:val="20"/>
          <w:lang w:val="en-GB"/>
        </w:rPr>
        <w:t xml:space="preserve"> JJ</w:t>
      </w:r>
      <w:r w:rsidRPr="00BD770F">
        <w:rPr>
          <w:rFonts w:ascii="Arial" w:hAnsi="Arial" w:cs="Arial"/>
          <w:sz w:val="20"/>
          <w:lang w:val="en-GB"/>
        </w:rPr>
        <w:t>.</w:t>
      </w:r>
      <w:r w:rsidR="003957CA" w:rsidRPr="00BD770F">
        <w:rPr>
          <w:rFonts w:ascii="Arial" w:hAnsi="Arial" w:cs="Arial"/>
          <w:sz w:val="20"/>
          <w:lang w:val="en-GB"/>
        </w:rPr>
        <w:t xml:space="preserve">, </w:t>
      </w:r>
      <w:proofErr w:type="spellStart"/>
      <w:r w:rsidR="003957CA" w:rsidRPr="00BD770F">
        <w:rPr>
          <w:rFonts w:ascii="Arial" w:hAnsi="Arial" w:cs="Arial"/>
          <w:sz w:val="20"/>
          <w:lang w:val="en-GB"/>
        </w:rPr>
        <w:t>Lumsden</w:t>
      </w:r>
      <w:proofErr w:type="spellEnd"/>
      <w:r w:rsidR="003957CA" w:rsidRPr="00BD770F">
        <w:rPr>
          <w:rFonts w:ascii="Arial" w:hAnsi="Arial" w:cs="Arial"/>
          <w:sz w:val="20"/>
          <w:lang w:val="en-GB"/>
        </w:rPr>
        <w:t xml:space="preserve"> A</w:t>
      </w:r>
      <w:r w:rsidRPr="00BD770F">
        <w:rPr>
          <w:rFonts w:ascii="Arial" w:hAnsi="Arial" w:cs="Arial"/>
          <w:sz w:val="20"/>
          <w:lang w:val="en-GB"/>
        </w:rPr>
        <w:t>.</w:t>
      </w:r>
      <w:r w:rsidR="003957CA" w:rsidRPr="00BD770F">
        <w:rPr>
          <w:rFonts w:ascii="Arial" w:hAnsi="Arial" w:cs="Arial"/>
          <w:sz w:val="20"/>
          <w:lang w:val="en-GB"/>
        </w:rPr>
        <w:t xml:space="preserve">B. </w:t>
      </w:r>
      <w:r>
        <w:rPr>
          <w:rFonts w:ascii="Arial" w:hAnsi="Arial" w:cs="Arial"/>
          <w:b w:val="0"/>
          <w:sz w:val="20"/>
          <w:lang w:val="en-GB"/>
        </w:rPr>
        <w:t>-</w:t>
      </w:r>
      <w:r w:rsidR="003957CA" w:rsidRPr="00C43FA4">
        <w:rPr>
          <w:rFonts w:ascii="Arial" w:hAnsi="Arial" w:cs="Arial"/>
          <w:b w:val="0"/>
          <w:sz w:val="20"/>
          <w:lang w:val="en-GB"/>
        </w:rPr>
        <w:t xml:space="preserve">Percutaneous superficial femoral artery interventions for claudication--does runoff matter? </w:t>
      </w:r>
      <w:r w:rsidRPr="00BD770F">
        <w:rPr>
          <w:rFonts w:ascii="Arial" w:hAnsi="Arial" w:cs="Arial"/>
          <w:b w:val="0"/>
          <w:i/>
          <w:sz w:val="20"/>
        </w:rPr>
        <w:t xml:space="preserve">Ann </w:t>
      </w:r>
      <w:proofErr w:type="spellStart"/>
      <w:r w:rsidRPr="00BD770F">
        <w:rPr>
          <w:rFonts w:ascii="Arial" w:hAnsi="Arial" w:cs="Arial"/>
          <w:b w:val="0"/>
          <w:i/>
          <w:sz w:val="20"/>
        </w:rPr>
        <w:t>Vasc</w:t>
      </w:r>
      <w:proofErr w:type="spellEnd"/>
      <w:r w:rsidRPr="00BD770F">
        <w:rPr>
          <w:rFonts w:ascii="Arial" w:hAnsi="Arial" w:cs="Arial"/>
          <w:b w:val="0"/>
          <w:i/>
          <w:sz w:val="20"/>
        </w:rPr>
        <w:t xml:space="preserve"> </w:t>
      </w:r>
      <w:proofErr w:type="spellStart"/>
      <w:r w:rsidRPr="00BD770F">
        <w:rPr>
          <w:rFonts w:ascii="Arial" w:hAnsi="Arial" w:cs="Arial"/>
          <w:b w:val="0"/>
          <w:i/>
          <w:sz w:val="20"/>
        </w:rPr>
        <w:t>Surg</w:t>
      </w:r>
      <w:proofErr w:type="spellEnd"/>
      <w:r>
        <w:rPr>
          <w:rFonts w:ascii="Arial" w:hAnsi="Arial" w:cs="Arial"/>
          <w:b w:val="0"/>
          <w:sz w:val="20"/>
        </w:rPr>
        <w:t xml:space="preserve"> 2008 ; </w:t>
      </w:r>
      <w:r w:rsidR="003957CA" w:rsidRPr="002E1EC0">
        <w:rPr>
          <w:rFonts w:ascii="Arial" w:hAnsi="Arial" w:cs="Arial"/>
          <w:b w:val="0"/>
          <w:sz w:val="20"/>
        </w:rPr>
        <w:t>22(6)</w:t>
      </w:r>
      <w:r>
        <w:rPr>
          <w:rFonts w:ascii="Arial" w:hAnsi="Arial" w:cs="Arial"/>
          <w:b w:val="0"/>
          <w:sz w:val="20"/>
        </w:rPr>
        <w:t xml:space="preserve"> </w:t>
      </w:r>
      <w:r w:rsidR="003957CA" w:rsidRPr="002E1EC0">
        <w:rPr>
          <w:rFonts w:ascii="Arial" w:hAnsi="Arial" w:cs="Arial"/>
          <w:b w:val="0"/>
          <w:sz w:val="20"/>
        </w:rPr>
        <w:t>:</w:t>
      </w:r>
      <w:r>
        <w:rPr>
          <w:rFonts w:ascii="Arial" w:hAnsi="Arial" w:cs="Arial"/>
          <w:b w:val="0"/>
          <w:sz w:val="20"/>
        </w:rPr>
        <w:t xml:space="preserve"> </w:t>
      </w:r>
      <w:r w:rsidR="003957CA" w:rsidRPr="002E1EC0">
        <w:rPr>
          <w:rFonts w:ascii="Arial" w:hAnsi="Arial" w:cs="Arial"/>
          <w:b w:val="0"/>
          <w:sz w:val="20"/>
        </w:rPr>
        <w:t>790-</w:t>
      </w:r>
      <w:r>
        <w:rPr>
          <w:rFonts w:ascii="Arial" w:hAnsi="Arial" w:cs="Arial"/>
          <w:b w:val="0"/>
          <w:sz w:val="20"/>
        </w:rPr>
        <w:t>79</w:t>
      </w:r>
      <w:r w:rsidR="003957CA" w:rsidRPr="002E1EC0">
        <w:rPr>
          <w:rFonts w:ascii="Arial" w:hAnsi="Arial" w:cs="Arial"/>
          <w:b w:val="0"/>
          <w:sz w:val="20"/>
        </w:rPr>
        <w:t>8.</w:t>
      </w:r>
    </w:p>
    <w:p w:rsidR="003957CA" w:rsidRPr="00BD770F" w:rsidRDefault="003957CA" w:rsidP="003957CA">
      <w:pPr>
        <w:pStyle w:val="Corpsdetexte2"/>
        <w:jc w:val="both"/>
        <w:rPr>
          <w:rFonts w:ascii="Arial" w:hAnsi="Arial" w:cs="Arial"/>
          <w:b w:val="0"/>
          <w:i/>
          <w:sz w:val="20"/>
        </w:rPr>
      </w:pPr>
      <w:r w:rsidRPr="00BD770F">
        <w:rPr>
          <w:rFonts w:ascii="Arial" w:hAnsi="Arial" w:cs="Arial"/>
          <w:b w:val="0"/>
          <w:i/>
          <w:sz w:val="20"/>
        </w:rPr>
        <w:t>Importance du lit d’aval dans l’ischémie d’effort.</w:t>
      </w:r>
    </w:p>
    <w:p w:rsidR="003957CA" w:rsidRPr="00BD770F" w:rsidRDefault="003957CA" w:rsidP="003957CA">
      <w:pPr>
        <w:pStyle w:val="Corpsdetexte2"/>
        <w:jc w:val="both"/>
        <w:rPr>
          <w:rFonts w:ascii="Arial" w:hAnsi="Arial" w:cs="Arial"/>
          <w:b w:val="0"/>
          <w:i/>
          <w:sz w:val="20"/>
        </w:rPr>
      </w:pPr>
    </w:p>
    <w:p w:rsidR="003957CA" w:rsidRPr="00C43FA4" w:rsidRDefault="00BD770F" w:rsidP="003957CA">
      <w:pPr>
        <w:pStyle w:val="Corpsdetexte2"/>
        <w:jc w:val="both"/>
        <w:rPr>
          <w:rFonts w:ascii="Arial" w:hAnsi="Arial" w:cs="Arial"/>
          <w:b w:val="0"/>
          <w:sz w:val="20"/>
          <w:lang w:val="en-GB"/>
        </w:rPr>
      </w:pPr>
      <w:r w:rsidRPr="00BD770F">
        <w:rPr>
          <w:rFonts w:ascii="Arial" w:hAnsi="Arial" w:cs="Arial"/>
          <w:sz w:val="20"/>
          <w:lang w:val="en-US"/>
        </w:rPr>
        <w:t>19-</w:t>
      </w:r>
      <w:r w:rsidR="003957CA" w:rsidRPr="00BD770F">
        <w:rPr>
          <w:rFonts w:ascii="Arial" w:hAnsi="Arial" w:cs="Arial"/>
          <w:sz w:val="20"/>
          <w:lang w:val="en-US"/>
        </w:rPr>
        <w:t>Olin J</w:t>
      </w:r>
      <w:r w:rsidRPr="00BD770F">
        <w:rPr>
          <w:rFonts w:ascii="Arial" w:hAnsi="Arial" w:cs="Arial"/>
          <w:sz w:val="20"/>
          <w:lang w:val="en-US"/>
        </w:rPr>
        <w:t>.</w:t>
      </w:r>
      <w:r w:rsidR="003957CA" w:rsidRPr="00BD770F">
        <w:rPr>
          <w:rFonts w:ascii="Arial" w:hAnsi="Arial" w:cs="Arial"/>
          <w:sz w:val="20"/>
          <w:lang w:val="en-US"/>
        </w:rPr>
        <w:t>W</w:t>
      </w:r>
      <w:r w:rsidRPr="00BD770F">
        <w:rPr>
          <w:rFonts w:ascii="Arial" w:hAnsi="Arial" w:cs="Arial"/>
          <w:sz w:val="20"/>
          <w:lang w:val="en-US"/>
        </w:rPr>
        <w:t>.</w:t>
      </w:r>
      <w:r w:rsidR="003957CA" w:rsidRPr="00BD770F">
        <w:rPr>
          <w:rFonts w:ascii="Arial" w:hAnsi="Arial" w:cs="Arial"/>
          <w:sz w:val="20"/>
          <w:lang w:val="en-US"/>
        </w:rPr>
        <w:t>, Kaufman J</w:t>
      </w:r>
      <w:r w:rsidRPr="00BD770F">
        <w:rPr>
          <w:rFonts w:ascii="Arial" w:hAnsi="Arial" w:cs="Arial"/>
          <w:sz w:val="20"/>
          <w:lang w:val="en-US"/>
        </w:rPr>
        <w:t>.</w:t>
      </w:r>
      <w:r w:rsidR="003957CA" w:rsidRPr="00BD770F">
        <w:rPr>
          <w:rFonts w:ascii="Arial" w:hAnsi="Arial" w:cs="Arial"/>
          <w:sz w:val="20"/>
          <w:lang w:val="en-US"/>
        </w:rPr>
        <w:t>A</w:t>
      </w:r>
      <w:r w:rsidRPr="00BD770F">
        <w:rPr>
          <w:rFonts w:ascii="Arial" w:hAnsi="Arial" w:cs="Arial"/>
          <w:sz w:val="20"/>
          <w:lang w:val="en-US"/>
        </w:rPr>
        <w:t>.</w:t>
      </w:r>
      <w:r w:rsidR="003957CA" w:rsidRPr="00BD770F">
        <w:rPr>
          <w:rFonts w:ascii="Arial" w:hAnsi="Arial" w:cs="Arial"/>
          <w:sz w:val="20"/>
          <w:lang w:val="en-US"/>
        </w:rPr>
        <w:t xml:space="preserve">, </w:t>
      </w:r>
      <w:proofErr w:type="spellStart"/>
      <w:r w:rsidR="003957CA" w:rsidRPr="00BD770F">
        <w:rPr>
          <w:rFonts w:ascii="Arial" w:hAnsi="Arial" w:cs="Arial"/>
          <w:sz w:val="20"/>
          <w:lang w:val="en-US"/>
        </w:rPr>
        <w:t>Bluemke</w:t>
      </w:r>
      <w:proofErr w:type="spellEnd"/>
      <w:r w:rsidR="003957CA" w:rsidRPr="00BD770F">
        <w:rPr>
          <w:rFonts w:ascii="Arial" w:hAnsi="Arial" w:cs="Arial"/>
          <w:sz w:val="20"/>
          <w:lang w:val="en-US"/>
        </w:rPr>
        <w:t xml:space="preserve"> D</w:t>
      </w:r>
      <w:r w:rsidRPr="00BD770F">
        <w:rPr>
          <w:rFonts w:ascii="Arial" w:hAnsi="Arial" w:cs="Arial"/>
          <w:sz w:val="20"/>
          <w:lang w:val="en-US"/>
        </w:rPr>
        <w:t>.</w:t>
      </w:r>
      <w:r w:rsidR="003957CA" w:rsidRPr="00BD770F">
        <w:rPr>
          <w:rFonts w:ascii="Arial" w:hAnsi="Arial" w:cs="Arial"/>
          <w:sz w:val="20"/>
          <w:lang w:val="en-US"/>
        </w:rPr>
        <w:t>A</w:t>
      </w:r>
      <w:r w:rsidRPr="00BD770F">
        <w:rPr>
          <w:rFonts w:ascii="Arial" w:hAnsi="Arial" w:cs="Arial"/>
          <w:sz w:val="20"/>
          <w:lang w:val="en-US"/>
        </w:rPr>
        <w:t>.</w:t>
      </w:r>
      <w:r w:rsidR="003957CA" w:rsidRPr="00BD770F">
        <w:rPr>
          <w:rFonts w:ascii="Arial" w:hAnsi="Arial" w:cs="Arial"/>
          <w:sz w:val="20"/>
          <w:lang w:val="en-US"/>
        </w:rPr>
        <w:t>,</w:t>
      </w:r>
      <w:r w:rsidR="003957CA" w:rsidRPr="00BD770F">
        <w:rPr>
          <w:rFonts w:ascii="Arial" w:hAnsi="Arial" w:cs="Arial"/>
          <w:b w:val="0"/>
          <w:sz w:val="20"/>
          <w:lang w:val="en-US"/>
        </w:rPr>
        <w:t xml:space="preserve"> </w:t>
      </w:r>
      <w:r w:rsidR="003957CA" w:rsidRPr="00BD770F">
        <w:rPr>
          <w:rFonts w:ascii="Arial" w:hAnsi="Arial" w:cs="Arial"/>
          <w:b w:val="0"/>
          <w:i/>
          <w:sz w:val="20"/>
          <w:lang w:val="en-US"/>
        </w:rPr>
        <w:t>et al</w:t>
      </w:r>
      <w:r w:rsidR="003957CA" w:rsidRPr="00BD770F">
        <w:rPr>
          <w:rFonts w:ascii="Arial" w:hAnsi="Arial" w:cs="Arial"/>
          <w:b w:val="0"/>
          <w:sz w:val="20"/>
          <w:lang w:val="en-US"/>
        </w:rPr>
        <w:t xml:space="preserve">. </w:t>
      </w:r>
      <w:r w:rsidRPr="00BD770F">
        <w:rPr>
          <w:rFonts w:ascii="Arial" w:hAnsi="Arial" w:cs="Arial"/>
          <w:b w:val="0"/>
          <w:sz w:val="20"/>
          <w:lang w:val="en-US"/>
        </w:rPr>
        <w:t>-</w:t>
      </w:r>
      <w:r w:rsidR="003957CA" w:rsidRPr="00C43FA4">
        <w:rPr>
          <w:rFonts w:ascii="Arial" w:hAnsi="Arial" w:cs="Arial"/>
          <w:b w:val="0"/>
          <w:sz w:val="20"/>
          <w:lang w:val="en-GB"/>
        </w:rPr>
        <w:t>Atherosclerotic Vascular Disease Conference: Writing</w:t>
      </w:r>
      <w:r>
        <w:rPr>
          <w:rFonts w:ascii="Arial" w:hAnsi="Arial" w:cs="Arial"/>
          <w:b w:val="0"/>
          <w:sz w:val="20"/>
          <w:lang w:val="en-GB"/>
        </w:rPr>
        <w:t xml:space="preserve"> Group IV: imaging. </w:t>
      </w:r>
      <w:proofErr w:type="gramStart"/>
      <w:r w:rsidRPr="00BD770F">
        <w:rPr>
          <w:rFonts w:ascii="Arial" w:hAnsi="Arial" w:cs="Arial"/>
          <w:b w:val="0"/>
          <w:i/>
          <w:sz w:val="20"/>
          <w:lang w:val="en-GB"/>
        </w:rPr>
        <w:t>Circulation</w:t>
      </w:r>
      <w:r>
        <w:rPr>
          <w:rFonts w:ascii="Arial" w:hAnsi="Arial" w:cs="Arial"/>
          <w:b w:val="0"/>
          <w:sz w:val="20"/>
          <w:lang w:val="en-GB"/>
        </w:rPr>
        <w:t xml:space="preserve">  2004</w:t>
      </w:r>
      <w:proofErr w:type="gramEnd"/>
      <w:r>
        <w:rPr>
          <w:rFonts w:ascii="Arial" w:hAnsi="Arial" w:cs="Arial"/>
          <w:b w:val="0"/>
          <w:sz w:val="20"/>
          <w:lang w:val="en-GB"/>
        </w:rPr>
        <w:t xml:space="preserve">  1 </w:t>
      </w:r>
      <w:r w:rsidR="003957CA" w:rsidRPr="00C43FA4">
        <w:rPr>
          <w:rFonts w:ascii="Arial" w:hAnsi="Arial" w:cs="Arial"/>
          <w:b w:val="0"/>
          <w:sz w:val="20"/>
          <w:lang w:val="en-GB"/>
        </w:rPr>
        <w:t>;</w:t>
      </w:r>
      <w:r>
        <w:rPr>
          <w:rFonts w:ascii="Arial" w:hAnsi="Arial" w:cs="Arial"/>
          <w:b w:val="0"/>
          <w:sz w:val="20"/>
          <w:lang w:val="en-GB"/>
        </w:rPr>
        <w:t xml:space="preserve"> </w:t>
      </w:r>
      <w:r w:rsidR="003957CA" w:rsidRPr="00C43FA4">
        <w:rPr>
          <w:rFonts w:ascii="Arial" w:hAnsi="Arial" w:cs="Arial"/>
          <w:b w:val="0"/>
          <w:sz w:val="20"/>
          <w:lang w:val="en-GB"/>
        </w:rPr>
        <w:t>109(21)</w:t>
      </w:r>
      <w:r>
        <w:rPr>
          <w:rFonts w:ascii="Arial" w:hAnsi="Arial" w:cs="Arial"/>
          <w:b w:val="0"/>
          <w:sz w:val="20"/>
          <w:lang w:val="en-GB"/>
        </w:rPr>
        <w:t xml:space="preserve"> </w:t>
      </w:r>
      <w:r w:rsidR="003957CA" w:rsidRPr="00C43FA4">
        <w:rPr>
          <w:rFonts w:ascii="Arial" w:hAnsi="Arial" w:cs="Arial"/>
          <w:b w:val="0"/>
          <w:sz w:val="20"/>
          <w:lang w:val="en-GB"/>
        </w:rPr>
        <w:t>:</w:t>
      </w:r>
      <w:r>
        <w:rPr>
          <w:rFonts w:ascii="Arial" w:hAnsi="Arial" w:cs="Arial"/>
          <w:b w:val="0"/>
          <w:sz w:val="20"/>
          <w:lang w:val="en-GB"/>
        </w:rPr>
        <w:t xml:space="preserve"> </w:t>
      </w:r>
      <w:r w:rsidR="003957CA" w:rsidRPr="00C43FA4">
        <w:rPr>
          <w:rFonts w:ascii="Arial" w:hAnsi="Arial" w:cs="Arial"/>
          <w:b w:val="0"/>
          <w:sz w:val="20"/>
          <w:lang w:val="en-GB"/>
        </w:rPr>
        <w:t>2626-</w:t>
      </w:r>
      <w:r>
        <w:rPr>
          <w:rFonts w:ascii="Arial" w:hAnsi="Arial" w:cs="Arial"/>
          <w:b w:val="0"/>
          <w:sz w:val="20"/>
          <w:lang w:val="en-GB"/>
        </w:rPr>
        <w:t>26</w:t>
      </w:r>
      <w:r w:rsidR="003957CA" w:rsidRPr="00C43FA4">
        <w:rPr>
          <w:rFonts w:ascii="Arial" w:hAnsi="Arial" w:cs="Arial"/>
          <w:b w:val="0"/>
          <w:sz w:val="20"/>
          <w:lang w:val="en-GB"/>
        </w:rPr>
        <w:t>33.</w:t>
      </w:r>
    </w:p>
    <w:p w:rsidR="003957CA" w:rsidRPr="005670E3" w:rsidRDefault="003957CA" w:rsidP="003957CA">
      <w:pPr>
        <w:pStyle w:val="Corpsdetexte2"/>
        <w:jc w:val="both"/>
        <w:rPr>
          <w:rFonts w:ascii="Arial" w:hAnsi="Arial" w:cs="Arial"/>
          <w:b w:val="0"/>
          <w:i/>
          <w:sz w:val="20"/>
          <w:lang w:val="en-US"/>
        </w:rPr>
      </w:pPr>
      <w:proofErr w:type="gramStart"/>
      <w:r w:rsidRPr="005670E3">
        <w:rPr>
          <w:rFonts w:ascii="Arial" w:hAnsi="Arial" w:cs="Arial"/>
          <w:b w:val="0"/>
          <w:i/>
          <w:sz w:val="20"/>
          <w:lang w:val="en-US"/>
        </w:rPr>
        <w:t xml:space="preserve">Explorations </w:t>
      </w:r>
      <w:proofErr w:type="spellStart"/>
      <w:r w:rsidRPr="005670E3">
        <w:rPr>
          <w:rFonts w:ascii="Arial" w:hAnsi="Arial" w:cs="Arial"/>
          <w:b w:val="0"/>
          <w:i/>
          <w:sz w:val="20"/>
          <w:lang w:val="en-US"/>
        </w:rPr>
        <w:t>morphologiques</w:t>
      </w:r>
      <w:proofErr w:type="spellEnd"/>
      <w:r w:rsidRPr="005670E3">
        <w:rPr>
          <w:rFonts w:ascii="Arial" w:hAnsi="Arial" w:cs="Arial"/>
          <w:b w:val="0"/>
          <w:i/>
          <w:sz w:val="20"/>
          <w:lang w:val="en-US"/>
        </w:rPr>
        <w:t xml:space="preserve"> de </w:t>
      </w:r>
      <w:proofErr w:type="spellStart"/>
      <w:r w:rsidRPr="005670E3">
        <w:rPr>
          <w:rFonts w:ascii="Arial" w:hAnsi="Arial" w:cs="Arial"/>
          <w:b w:val="0"/>
          <w:i/>
          <w:sz w:val="20"/>
          <w:lang w:val="en-US"/>
        </w:rPr>
        <w:t>l’artériopathie</w:t>
      </w:r>
      <w:proofErr w:type="spellEnd"/>
      <w:r w:rsidRPr="005670E3">
        <w:rPr>
          <w:rFonts w:ascii="Arial" w:hAnsi="Arial" w:cs="Arial"/>
          <w:b w:val="0"/>
          <w:i/>
          <w:sz w:val="20"/>
          <w:lang w:val="en-US"/>
        </w:rPr>
        <w:t xml:space="preserve"> </w:t>
      </w:r>
      <w:proofErr w:type="spellStart"/>
      <w:r w:rsidRPr="005670E3">
        <w:rPr>
          <w:rFonts w:ascii="Arial" w:hAnsi="Arial" w:cs="Arial"/>
          <w:b w:val="0"/>
          <w:i/>
          <w:sz w:val="20"/>
          <w:lang w:val="en-US"/>
        </w:rPr>
        <w:t>oblitérante</w:t>
      </w:r>
      <w:proofErr w:type="spellEnd"/>
      <w:r w:rsidRPr="005670E3">
        <w:rPr>
          <w:rFonts w:ascii="Arial" w:hAnsi="Arial" w:cs="Arial"/>
          <w:b w:val="0"/>
          <w:i/>
          <w:sz w:val="20"/>
          <w:lang w:val="en-US"/>
        </w:rPr>
        <w:t xml:space="preserve"> des </w:t>
      </w:r>
      <w:proofErr w:type="spellStart"/>
      <w:r w:rsidRPr="005670E3">
        <w:rPr>
          <w:rFonts w:ascii="Arial" w:hAnsi="Arial" w:cs="Arial"/>
          <w:b w:val="0"/>
          <w:i/>
          <w:sz w:val="20"/>
          <w:lang w:val="en-US"/>
        </w:rPr>
        <w:t>membres</w:t>
      </w:r>
      <w:proofErr w:type="spellEnd"/>
      <w:r w:rsidRPr="005670E3">
        <w:rPr>
          <w:rFonts w:ascii="Arial" w:hAnsi="Arial" w:cs="Arial"/>
          <w:b w:val="0"/>
          <w:i/>
          <w:sz w:val="20"/>
          <w:lang w:val="en-US"/>
        </w:rPr>
        <w:t xml:space="preserve"> </w:t>
      </w:r>
      <w:proofErr w:type="spellStart"/>
      <w:r w:rsidRPr="005670E3">
        <w:rPr>
          <w:rFonts w:ascii="Arial" w:hAnsi="Arial" w:cs="Arial"/>
          <w:b w:val="0"/>
          <w:i/>
          <w:sz w:val="20"/>
          <w:lang w:val="en-US"/>
        </w:rPr>
        <w:t>inférieurs</w:t>
      </w:r>
      <w:proofErr w:type="spellEnd"/>
      <w:r w:rsidR="00BD770F" w:rsidRPr="005670E3">
        <w:rPr>
          <w:rFonts w:ascii="Arial" w:hAnsi="Arial" w:cs="Arial"/>
          <w:b w:val="0"/>
          <w:i/>
          <w:sz w:val="20"/>
          <w:lang w:val="en-US"/>
        </w:rPr>
        <w:t>.</w:t>
      </w:r>
      <w:proofErr w:type="gramEnd"/>
    </w:p>
    <w:p w:rsidR="003957CA" w:rsidRPr="005670E3" w:rsidRDefault="003957CA" w:rsidP="003957CA">
      <w:pPr>
        <w:pStyle w:val="Corpsdetexte2"/>
        <w:jc w:val="both"/>
        <w:rPr>
          <w:rFonts w:ascii="Arial" w:hAnsi="Arial" w:cs="Arial"/>
          <w:b w:val="0"/>
          <w:i/>
          <w:sz w:val="20"/>
          <w:lang w:val="en-US"/>
        </w:rPr>
      </w:pPr>
    </w:p>
    <w:p w:rsidR="003957CA" w:rsidRPr="002E1EC0" w:rsidRDefault="002E5298" w:rsidP="003957CA">
      <w:pPr>
        <w:pStyle w:val="Corpsdetexte2"/>
        <w:jc w:val="both"/>
        <w:rPr>
          <w:rFonts w:ascii="Arial" w:hAnsi="Arial" w:cs="Arial"/>
          <w:b w:val="0"/>
          <w:sz w:val="20"/>
        </w:rPr>
      </w:pPr>
      <w:r w:rsidRPr="00BD770F">
        <w:rPr>
          <w:rFonts w:ascii="Arial" w:hAnsi="Arial" w:cs="Arial"/>
          <w:sz w:val="20"/>
          <w:lang w:val="en-GB"/>
        </w:rPr>
        <w:t>20</w:t>
      </w:r>
      <w:r w:rsidR="00BD770F" w:rsidRPr="00BD770F">
        <w:rPr>
          <w:rFonts w:ascii="Arial" w:hAnsi="Arial" w:cs="Arial"/>
          <w:sz w:val="20"/>
          <w:lang w:val="en-GB"/>
        </w:rPr>
        <w:t>-</w:t>
      </w:r>
      <w:r w:rsidR="003957CA" w:rsidRPr="00BD770F">
        <w:rPr>
          <w:rFonts w:ascii="Arial" w:hAnsi="Arial" w:cs="Arial"/>
          <w:sz w:val="20"/>
          <w:lang w:val="en-GB"/>
        </w:rPr>
        <w:t>Baigent C</w:t>
      </w:r>
      <w:r w:rsidR="00BD770F" w:rsidRPr="00BD770F">
        <w:rPr>
          <w:rFonts w:ascii="Arial" w:hAnsi="Arial" w:cs="Arial"/>
          <w:sz w:val="20"/>
          <w:lang w:val="en-GB"/>
        </w:rPr>
        <w:t>.</w:t>
      </w:r>
      <w:r w:rsidR="003957CA" w:rsidRPr="00BD770F">
        <w:rPr>
          <w:rFonts w:ascii="Arial" w:hAnsi="Arial" w:cs="Arial"/>
          <w:sz w:val="20"/>
          <w:lang w:val="en-GB"/>
        </w:rPr>
        <w:t xml:space="preserve">, </w:t>
      </w:r>
      <w:proofErr w:type="spellStart"/>
      <w:r w:rsidR="003957CA" w:rsidRPr="00BD770F">
        <w:rPr>
          <w:rFonts w:ascii="Arial" w:hAnsi="Arial" w:cs="Arial"/>
          <w:sz w:val="20"/>
          <w:lang w:val="en-GB"/>
        </w:rPr>
        <w:t>Keech</w:t>
      </w:r>
      <w:proofErr w:type="spellEnd"/>
      <w:r w:rsidR="003957CA" w:rsidRPr="00BD770F">
        <w:rPr>
          <w:rFonts w:ascii="Arial" w:hAnsi="Arial" w:cs="Arial"/>
          <w:sz w:val="20"/>
          <w:lang w:val="en-GB"/>
        </w:rPr>
        <w:t xml:space="preserve"> A</w:t>
      </w:r>
      <w:r w:rsidR="00BD770F" w:rsidRPr="00BD770F">
        <w:rPr>
          <w:rFonts w:ascii="Arial" w:hAnsi="Arial" w:cs="Arial"/>
          <w:sz w:val="20"/>
          <w:lang w:val="en-GB"/>
        </w:rPr>
        <w:t>.</w:t>
      </w:r>
      <w:r w:rsidR="003957CA" w:rsidRPr="00BD770F">
        <w:rPr>
          <w:rFonts w:ascii="Arial" w:hAnsi="Arial" w:cs="Arial"/>
          <w:sz w:val="20"/>
          <w:lang w:val="en-GB"/>
        </w:rPr>
        <w:t>, Kearney P</w:t>
      </w:r>
      <w:r w:rsidR="00BD770F" w:rsidRPr="00BD770F">
        <w:rPr>
          <w:rFonts w:ascii="Arial" w:hAnsi="Arial" w:cs="Arial"/>
          <w:sz w:val="20"/>
          <w:lang w:val="en-GB"/>
        </w:rPr>
        <w:t>.</w:t>
      </w:r>
      <w:r w:rsidR="003957CA" w:rsidRPr="00BD770F">
        <w:rPr>
          <w:rFonts w:ascii="Arial" w:hAnsi="Arial" w:cs="Arial"/>
          <w:sz w:val="20"/>
          <w:lang w:val="en-GB"/>
        </w:rPr>
        <w:t>M</w:t>
      </w:r>
      <w:r w:rsidR="00BD770F" w:rsidRPr="00BD770F">
        <w:rPr>
          <w:rFonts w:ascii="Arial" w:hAnsi="Arial" w:cs="Arial"/>
          <w:sz w:val="20"/>
          <w:lang w:val="en-GB"/>
        </w:rPr>
        <w:t>.</w:t>
      </w:r>
      <w:r w:rsidR="003957CA" w:rsidRPr="00BD770F">
        <w:rPr>
          <w:rFonts w:ascii="Arial" w:hAnsi="Arial" w:cs="Arial"/>
          <w:sz w:val="20"/>
          <w:lang w:val="en-GB"/>
        </w:rPr>
        <w:t>, Blackwell L</w:t>
      </w:r>
      <w:r w:rsidR="00BD770F" w:rsidRPr="00BD770F">
        <w:rPr>
          <w:rFonts w:ascii="Arial" w:hAnsi="Arial" w:cs="Arial"/>
          <w:sz w:val="20"/>
          <w:lang w:val="en-GB"/>
        </w:rPr>
        <w:t>.</w:t>
      </w:r>
      <w:r w:rsidR="003957CA" w:rsidRPr="00BD770F">
        <w:rPr>
          <w:rFonts w:ascii="Arial" w:hAnsi="Arial" w:cs="Arial"/>
          <w:sz w:val="20"/>
          <w:lang w:val="en-GB"/>
        </w:rPr>
        <w:t>, Buck G</w:t>
      </w:r>
      <w:r w:rsidR="00BD770F" w:rsidRPr="00BD770F">
        <w:rPr>
          <w:rFonts w:ascii="Arial" w:hAnsi="Arial" w:cs="Arial"/>
          <w:sz w:val="20"/>
          <w:lang w:val="en-GB"/>
        </w:rPr>
        <w:t>.</w:t>
      </w:r>
      <w:r w:rsidR="003957CA" w:rsidRPr="00BD770F">
        <w:rPr>
          <w:rFonts w:ascii="Arial" w:hAnsi="Arial" w:cs="Arial"/>
          <w:sz w:val="20"/>
          <w:lang w:val="en-GB"/>
        </w:rPr>
        <w:t xml:space="preserve">, </w:t>
      </w:r>
      <w:proofErr w:type="spellStart"/>
      <w:r w:rsidR="003957CA" w:rsidRPr="00BD770F">
        <w:rPr>
          <w:rFonts w:ascii="Arial" w:hAnsi="Arial" w:cs="Arial"/>
          <w:sz w:val="20"/>
          <w:lang w:val="en-GB"/>
        </w:rPr>
        <w:t>Pollicino</w:t>
      </w:r>
      <w:proofErr w:type="spellEnd"/>
      <w:r w:rsidR="003957CA" w:rsidRPr="00BD770F">
        <w:rPr>
          <w:rFonts w:ascii="Arial" w:hAnsi="Arial" w:cs="Arial"/>
          <w:sz w:val="20"/>
          <w:lang w:val="en-GB"/>
        </w:rPr>
        <w:t xml:space="preserve"> C</w:t>
      </w:r>
      <w:r w:rsidR="00BD770F" w:rsidRPr="00BD770F">
        <w:rPr>
          <w:rFonts w:ascii="Arial" w:hAnsi="Arial" w:cs="Arial"/>
          <w:sz w:val="20"/>
          <w:lang w:val="en-GB"/>
        </w:rPr>
        <w:t>.</w:t>
      </w:r>
      <w:r w:rsidR="003957CA" w:rsidRPr="00BD770F">
        <w:rPr>
          <w:rFonts w:ascii="Arial" w:hAnsi="Arial" w:cs="Arial"/>
          <w:sz w:val="20"/>
          <w:lang w:val="en-GB"/>
        </w:rPr>
        <w:t>,</w:t>
      </w:r>
      <w:r w:rsidR="003957CA" w:rsidRPr="00C43FA4">
        <w:rPr>
          <w:rFonts w:ascii="Arial" w:hAnsi="Arial" w:cs="Arial"/>
          <w:b w:val="0"/>
          <w:sz w:val="20"/>
          <w:lang w:val="en-GB"/>
        </w:rPr>
        <w:t xml:space="preserve"> </w:t>
      </w:r>
      <w:r w:rsidR="003957CA" w:rsidRPr="00BD770F">
        <w:rPr>
          <w:rFonts w:ascii="Arial" w:hAnsi="Arial" w:cs="Arial"/>
          <w:b w:val="0"/>
          <w:i/>
          <w:sz w:val="20"/>
          <w:lang w:val="en-GB"/>
        </w:rPr>
        <w:t>et al.</w:t>
      </w:r>
      <w:r w:rsidR="003957CA" w:rsidRPr="00C43FA4">
        <w:rPr>
          <w:rFonts w:ascii="Arial" w:hAnsi="Arial" w:cs="Arial"/>
          <w:b w:val="0"/>
          <w:sz w:val="20"/>
          <w:lang w:val="en-GB"/>
        </w:rPr>
        <w:t xml:space="preserve"> </w:t>
      </w:r>
      <w:r w:rsidR="00BD770F">
        <w:rPr>
          <w:rFonts w:ascii="Arial" w:hAnsi="Arial" w:cs="Arial"/>
          <w:b w:val="0"/>
          <w:sz w:val="20"/>
          <w:lang w:val="en-GB"/>
        </w:rPr>
        <w:t>-</w:t>
      </w:r>
      <w:r w:rsidR="003957CA" w:rsidRPr="00C43FA4">
        <w:rPr>
          <w:rFonts w:ascii="Arial" w:hAnsi="Arial" w:cs="Arial"/>
          <w:b w:val="0"/>
          <w:sz w:val="20"/>
          <w:lang w:val="en-GB"/>
        </w:rPr>
        <w:t xml:space="preserve">Efficacy and safety of cholesterol-lowering treatment: prospective meta-analysis of data from 90,056 participants in 14 randomised trials of statins. </w:t>
      </w:r>
      <w:r w:rsidR="00BD770F" w:rsidRPr="00BD770F">
        <w:rPr>
          <w:rFonts w:ascii="Arial" w:hAnsi="Arial" w:cs="Arial"/>
          <w:b w:val="0"/>
          <w:i/>
          <w:sz w:val="20"/>
        </w:rPr>
        <w:t xml:space="preserve">Lancet </w:t>
      </w:r>
      <w:r w:rsidR="00BD770F">
        <w:rPr>
          <w:rFonts w:ascii="Arial" w:hAnsi="Arial" w:cs="Arial"/>
          <w:b w:val="0"/>
          <w:sz w:val="20"/>
        </w:rPr>
        <w:t xml:space="preserve"> 2005 </w:t>
      </w:r>
      <w:r w:rsidR="003957CA" w:rsidRPr="002E1EC0">
        <w:rPr>
          <w:rFonts w:ascii="Arial" w:hAnsi="Arial" w:cs="Arial"/>
          <w:b w:val="0"/>
          <w:sz w:val="20"/>
        </w:rPr>
        <w:t>8</w:t>
      </w:r>
      <w:r w:rsidR="00BD770F">
        <w:rPr>
          <w:rFonts w:ascii="Arial" w:hAnsi="Arial" w:cs="Arial"/>
          <w:b w:val="0"/>
          <w:sz w:val="20"/>
        </w:rPr>
        <w:t xml:space="preserve"> </w:t>
      </w:r>
      <w:r w:rsidR="003957CA" w:rsidRPr="002E1EC0">
        <w:rPr>
          <w:rFonts w:ascii="Arial" w:hAnsi="Arial" w:cs="Arial"/>
          <w:b w:val="0"/>
          <w:sz w:val="20"/>
        </w:rPr>
        <w:t>;</w:t>
      </w:r>
      <w:r w:rsidR="00BD770F">
        <w:rPr>
          <w:rFonts w:ascii="Arial" w:hAnsi="Arial" w:cs="Arial"/>
          <w:b w:val="0"/>
          <w:sz w:val="20"/>
        </w:rPr>
        <w:t xml:space="preserve"> </w:t>
      </w:r>
      <w:r w:rsidR="003957CA" w:rsidRPr="002E1EC0">
        <w:rPr>
          <w:rFonts w:ascii="Arial" w:hAnsi="Arial" w:cs="Arial"/>
          <w:b w:val="0"/>
          <w:sz w:val="20"/>
        </w:rPr>
        <w:t>366(9493)</w:t>
      </w:r>
      <w:r w:rsidR="00BD770F">
        <w:rPr>
          <w:rFonts w:ascii="Arial" w:hAnsi="Arial" w:cs="Arial"/>
          <w:b w:val="0"/>
          <w:sz w:val="20"/>
        </w:rPr>
        <w:t xml:space="preserve"> </w:t>
      </w:r>
      <w:r w:rsidR="003957CA" w:rsidRPr="002E1EC0">
        <w:rPr>
          <w:rFonts w:ascii="Arial" w:hAnsi="Arial" w:cs="Arial"/>
          <w:b w:val="0"/>
          <w:sz w:val="20"/>
        </w:rPr>
        <w:t>:</w:t>
      </w:r>
      <w:r w:rsidR="00BD770F">
        <w:rPr>
          <w:rFonts w:ascii="Arial" w:hAnsi="Arial" w:cs="Arial"/>
          <w:b w:val="0"/>
          <w:sz w:val="20"/>
        </w:rPr>
        <w:t xml:space="preserve"> </w:t>
      </w:r>
      <w:r w:rsidR="003957CA" w:rsidRPr="002E1EC0">
        <w:rPr>
          <w:rFonts w:ascii="Arial" w:hAnsi="Arial" w:cs="Arial"/>
          <w:b w:val="0"/>
          <w:sz w:val="20"/>
        </w:rPr>
        <w:t>1267-</w:t>
      </w:r>
      <w:r w:rsidR="00BD770F">
        <w:rPr>
          <w:rFonts w:ascii="Arial" w:hAnsi="Arial" w:cs="Arial"/>
          <w:b w:val="0"/>
          <w:sz w:val="20"/>
        </w:rPr>
        <w:t>12</w:t>
      </w:r>
      <w:r w:rsidR="003957CA" w:rsidRPr="002E1EC0">
        <w:rPr>
          <w:rFonts w:ascii="Arial" w:hAnsi="Arial" w:cs="Arial"/>
          <w:b w:val="0"/>
          <w:sz w:val="20"/>
        </w:rPr>
        <w:t>78.</w:t>
      </w:r>
    </w:p>
    <w:p w:rsidR="003957CA" w:rsidRPr="00BD770F" w:rsidRDefault="003957CA" w:rsidP="003957CA">
      <w:pPr>
        <w:pStyle w:val="Corpsdetexte2"/>
        <w:jc w:val="both"/>
        <w:rPr>
          <w:rFonts w:ascii="Arial" w:hAnsi="Arial" w:cs="Arial"/>
          <w:b w:val="0"/>
          <w:i/>
          <w:sz w:val="20"/>
        </w:rPr>
      </w:pPr>
      <w:r w:rsidRPr="00BD770F">
        <w:rPr>
          <w:rFonts w:ascii="Arial" w:hAnsi="Arial" w:cs="Arial"/>
          <w:b w:val="0"/>
          <w:i/>
          <w:sz w:val="20"/>
        </w:rPr>
        <w:t xml:space="preserve">Réduction de la </w:t>
      </w:r>
      <w:proofErr w:type="spellStart"/>
      <w:r w:rsidRPr="00BD770F">
        <w:rPr>
          <w:rFonts w:ascii="Arial" w:hAnsi="Arial" w:cs="Arial"/>
          <w:b w:val="0"/>
          <w:i/>
          <w:sz w:val="20"/>
        </w:rPr>
        <w:t>morbi</w:t>
      </w:r>
      <w:proofErr w:type="spellEnd"/>
      <w:r w:rsidRPr="00BD770F">
        <w:rPr>
          <w:rFonts w:ascii="Arial" w:hAnsi="Arial" w:cs="Arial"/>
          <w:b w:val="0"/>
          <w:i/>
          <w:sz w:val="20"/>
        </w:rPr>
        <w:t>-mortalité cardiovasculaire associée au traitement par statines</w:t>
      </w:r>
      <w:r w:rsidR="00BD770F">
        <w:rPr>
          <w:rFonts w:ascii="Arial" w:hAnsi="Arial" w:cs="Arial"/>
          <w:b w:val="0"/>
          <w:i/>
          <w:sz w:val="20"/>
        </w:rPr>
        <w:t>.</w:t>
      </w:r>
    </w:p>
    <w:p w:rsidR="003957CA" w:rsidRPr="00BD770F" w:rsidRDefault="003957CA" w:rsidP="003957CA">
      <w:pPr>
        <w:pStyle w:val="Corpsdetexte2"/>
        <w:jc w:val="both"/>
        <w:rPr>
          <w:rFonts w:ascii="Arial" w:hAnsi="Arial" w:cs="Arial"/>
          <w:b w:val="0"/>
          <w:i/>
          <w:sz w:val="20"/>
        </w:rPr>
      </w:pPr>
    </w:p>
    <w:p w:rsidR="003957CA" w:rsidRPr="005670E3" w:rsidRDefault="002E5298" w:rsidP="003957CA">
      <w:pPr>
        <w:pStyle w:val="Corpsdetexte2"/>
        <w:jc w:val="both"/>
        <w:rPr>
          <w:rFonts w:ascii="Arial" w:hAnsi="Arial" w:cs="Arial"/>
          <w:b w:val="0"/>
          <w:sz w:val="20"/>
          <w:lang w:val="en-US"/>
        </w:rPr>
      </w:pPr>
      <w:r w:rsidRPr="00BD770F">
        <w:rPr>
          <w:rFonts w:ascii="Arial" w:hAnsi="Arial" w:cs="Arial"/>
          <w:sz w:val="20"/>
          <w:lang w:val="en-GB"/>
        </w:rPr>
        <w:t>21</w:t>
      </w:r>
      <w:r w:rsidR="00BD770F" w:rsidRPr="00BD770F">
        <w:rPr>
          <w:rFonts w:ascii="Arial" w:hAnsi="Arial" w:cs="Arial"/>
          <w:sz w:val="20"/>
          <w:lang w:val="en-GB"/>
        </w:rPr>
        <w:t>-</w:t>
      </w:r>
      <w:r w:rsidR="003957CA" w:rsidRPr="00BD770F">
        <w:rPr>
          <w:rFonts w:ascii="Arial" w:hAnsi="Arial" w:cs="Arial"/>
          <w:sz w:val="20"/>
          <w:lang w:val="en-GB"/>
        </w:rPr>
        <w:t>Yusuf S</w:t>
      </w:r>
      <w:r w:rsidR="00BD770F" w:rsidRPr="00BD770F">
        <w:rPr>
          <w:rFonts w:ascii="Arial" w:hAnsi="Arial" w:cs="Arial"/>
          <w:sz w:val="20"/>
          <w:lang w:val="en-GB"/>
        </w:rPr>
        <w:t>.</w:t>
      </w:r>
      <w:r w:rsidR="003957CA" w:rsidRPr="00BD770F">
        <w:rPr>
          <w:rFonts w:ascii="Arial" w:hAnsi="Arial" w:cs="Arial"/>
          <w:sz w:val="20"/>
          <w:lang w:val="en-GB"/>
        </w:rPr>
        <w:t>, Sleight P</w:t>
      </w:r>
      <w:r w:rsidR="00BD770F" w:rsidRPr="00BD770F">
        <w:rPr>
          <w:rFonts w:ascii="Arial" w:hAnsi="Arial" w:cs="Arial"/>
          <w:sz w:val="20"/>
          <w:lang w:val="en-GB"/>
        </w:rPr>
        <w:t>.</w:t>
      </w:r>
      <w:r w:rsidR="003957CA" w:rsidRPr="00BD770F">
        <w:rPr>
          <w:rFonts w:ascii="Arial" w:hAnsi="Arial" w:cs="Arial"/>
          <w:sz w:val="20"/>
          <w:lang w:val="en-GB"/>
        </w:rPr>
        <w:t>, Pogue J</w:t>
      </w:r>
      <w:r w:rsidR="00BD770F" w:rsidRPr="00BD770F">
        <w:rPr>
          <w:rFonts w:ascii="Arial" w:hAnsi="Arial" w:cs="Arial"/>
          <w:sz w:val="20"/>
          <w:lang w:val="en-GB"/>
        </w:rPr>
        <w:t>.</w:t>
      </w:r>
      <w:r w:rsidR="003957CA" w:rsidRPr="00BD770F">
        <w:rPr>
          <w:rFonts w:ascii="Arial" w:hAnsi="Arial" w:cs="Arial"/>
          <w:sz w:val="20"/>
          <w:lang w:val="en-GB"/>
        </w:rPr>
        <w:t>, Bosch J</w:t>
      </w:r>
      <w:r w:rsidR="00BD770F" w:rsidRPr="00BD770F">
        <w:rPr>
          <w:rFonts w:ascii="Arial" w:hAnsi="Arial" w:cs="Arial"/>
          <w:sz w:val="20"/>
          <w:lang w:val="en-GB"/>
        </w:rPr>
        <w:t>.</w:t>
      </w:r>
      <w:r w:rsidR="003957CA" w:rsidRPr="00BD770F">
        <w:rPr>
          <w:rFonts w:ascii="Arial" w:hAnsi="Arial" w:cs="Arial"/>
          <w:sz w:val="20"/>
          <w:lang w:val="en-GB"/>
        </w:rPr>
        <w:t>, Davies R</w:t>
      </w:r>
      <w:r w:rsidR="00BD770F" w:rsidRPr="00BD770F">
        <w:rPr>
          <w:rFonts w:ascii="Arial" w:hAnsi="Arial" w:cs="Arial"/>
          <w:sz w:val="20"/>
          <w:lang w:val="en-GB"/>
        </w:rPr>
        <w:t>.</w:t>
      </w:r>
      <w:r w:rsidR="003957CA" w:rsidRPr="00BD770F">
        <w:rPr>
          <w:rFonts w:ascii="Arial" w:hAnsi="Arial" w:cs="Arial"/>
          <w:sz w:val="20"/>
          <w:lang w:val="en-GB"/>
        </w:rPr>
        <w:t xml:space="preserve">, </w:t>
      </w:r>
      <w:proofErr w:type="spellStart"/>
      <w:r w:rsidR="003957CA" w:rsidRPr="00BD770F">
        <w:rPr>
          <w:rFonts w:ascii="Arial" w:hAnsi="Arial" w:cs="Arial"/>
          <w:sz w:val="20"/>
          <w:lang w:val="en-GB"/>
        </w:rPr>
        <w:t>Dagenais</w:t>
      </w:r>
      <w:proofErr w:type="spellEnd"/>
      <w:r w:rsidR="003957CA" w:rsidRPr="00BD770F">
        <w:rPr>
          <w:rFonts w:ascii="Arial" w:hAnsi="Arial" w:cs="Arial"/>
          <w:sz w:val="20"/>
          <w:lang w:val="en-GB"/>
        </w:rPr>
        <w:t xml:space="preserve"> G.</w:t>
      </w:r>
      <w:r w:rsidR="003957CA" w:rsidRPr="00C43FA4">
        <w:rPr>
          <w:rFonts w:ascii="Arial" w:hAnsi="Arial" w:cs="Arial"/>
          <w:b w:val="0"/>
          <w:sz w:val="20"/>
          <w:lang w:val="en-GB"/>
        </w:rPr>
        <w:t xml:space="preserve"> </w:t>
      </w:r>
      <w:r w:rsidR="00BD770F">
        <w:rPr>
          <w:rFonts w:ascii="Arial" w:hAnsi="Arial" w:cs="Arial"/>
          <w:b w:val="0"/>
          <w:sz w:val="20"/>
          <w:lang w:val="en-GB"/>
        </w:rPr>
        <w:t>-</w:t>
      </w:r>
      <w:r w:rsidR="003957CA" w:rsidRPr="00C43FA4">
        <w:rPr>
          <w:rFonts w:ascii="Arial" w:hAnsi="Arial" w:cs="Arial"/>
          <w:b w:val="0"/>
          <w:sz w:val="20"/>
          <w:lang w:val="en-GB"/>
        </w:rPr>
        <w:t xml:space="preserve">Effects of an </w:t>
      </w:r>
      <w:proofErr w:type="spellStart"/>
      <w:r w:rsidR="003957CA" w:rsidRPr="00C43FA4">
        <w:rPr>
          <w:rFonts w:ascii="Arial" w:hAnsi="Arial" w:cs="Arial"/>
          <w:b w:val="0"/>
          <w:sz w:val="20"/>
          <w:lang w:val="en-GB"/>
        </w:rPr>
        <w:t>angiotensin</w:t>
      </w:r>
      <w:proofErr w:type="spellEnd"/>
      <w:r w:rsidR="003957CA" w:rsidRPr="00C43FA4">
        <w:rPr>
          <w:rFonts w:ascii="Arial" w:hAnsi="Arial" w:cs="Arial"/>
          <w:b w:val="0"/>
          <w:sz w:val="20"/>
          <w:lang w:val="en-GB"/>
        </w:rPr>
        <w:t xml:space="preserve">-converting-enzyme inhibitor, </w:t>
      </w:r>
      <w:proofErr w:type="spellStart"/>
      <w:r w:rsidR="003957CA" w:rsidRPr="00C43FA4">
        <w:rPr>
          <w:rFonts w:ascii="Arial" w:hAnsi="Arial" w:cs="Arial"/>
          <w:b w:val="0"/>
          <w:sz w:val="20"/>
          <w:lang w:val="en-GB"/>
        </w:rPr>
        <w:t>ramipril</w:t>
      </w:r>
      <w:proofErr w:type="spellEnd"/>
      <w:r w:rsidR="003957CA" w:rsidRPr="00C43FA4">
        <w:rPr>
          <w:rFonts w:ascii="Arial" w:hAnsi="Arial" w:cs="Arial"/>
          <w:b w:val="0"/>
          <w:sz w:val="20"/>
          <w:lang w:val="en-GB"/>
        </w:rPr>
        <w:t xml:space="preserve">, on cardiovascular events in high-risk patients. </w:t>
      </w:r>
      <w:proofErr w:type="gramStart"/>
      <w:r w:rsidR="003957CA" w:rsidRPr="00C43FA4">
        <w:rPr>
          <w:rFonts w:ascii="Arial" w:hAnsi="Arial" w:cs="Arial"/>
          <w:b w:val="0"/>
          <w:sz w:val="20"/>
          <w:lang w:val="en-GB"/>
        </w:rPr>
        <w:t>The Heart Outcomes Prevention Evaluation St</w:t>
      </w:r>
      <w:r w:rsidR="00BD770F">
        <w:rPr>
          <w:rFonts w:ascii="Arial" w:hAnsi="Arial" w:cs="Arial"/>
          <w:b w:val="0"/>
          <w:sz w:val="20"/>
          <w:lang w:val="en-GB"/>
        </w:rPr>
        <w:t>udy Investigators.</w:t>
      </w:r>
      <w:proofErr w:type="gramEnd"/>
      <w:r w:rsidR="00BD770F">
        <w:rPr>
          <w:rFonts w:ascii="Arial" w:hAnsi="Arial" w:cs="Arial"/>
          <w:b w:val="0"/>
          <w:sz w:val="20"/>
          <w:lang w:val="en-GB"/>
        </w:rPr>
        <w:t xml:space="preserve"> </w:t>
      </w:r>
      <w:r w:rsidR="00BD770F" w:rsidRPr="005670E3">
        <w:rPr>
          <w:rFonts w:ascii="Arial" w:hAnsi="Arial" w:cs="Arial"/>
          <w:b w:val="0"/>
          <w:i/>
          <w:sz w:val="20"/>
          <w:lang w:val="en-US"/>
        </w:rPr>
        <w:t xml:space="preserve">N </w:t>
      </w:r>
      <w:proofErr w:type="spellStart"/>
      <w:r w:rsidR="00BD770F" w:rsidRPr="005670E3">
        <w:rPr>
          <w:rFonts w:ascii="Arial" w:hAnsi="Arial" w:cs="Arial"/>
          <w:b w:val="0"/>
          <w:i/>
          <w:sz w:val="20"/>
          <w:lang w:val="en-US"/>
        </w:rPr>
        <w:t>Engl</w:t>
      </w:r>
      <w:proofErr w:type="spellEnd"/>
      <w:r w:rsidR="00BD770F" w:rsidRPr="005670E3">
        <w:rPr>
          <w:rFonts w:ascii="Arial" w:hAnsi="Arial" w:cs="Arial"/>
          <w:b w:val="0"/>
          <w:i/>
          <w:sz w:val="20"/>
          <w:lang w:val="en-US"/>
        </w:rPr>
        <w:t xml:space="preserve"> J Med</w:t>
      </w:r>
      <w:r w:rsidR="00BD770F" w:rsidRPr="005670E3">
        <w:rPr>
          <w:rFonts w:ascii="Arial" w:hAnsi="Arial" w:cs="Arial"/>
          <w:b w:val="0"/>
          <w:sz w:val="20"/>
          <w:lang w:val="en-US"/>
        </w:rPr>
        <w:t xml:space="preserve"> 2000 </w:t>
      </w:r>
      <w:proofErr w:type="gramStart"/>
      <w:r w:rsidR="003957CA" w:rsidRPr="005670E3">
        <w:rPr>
          <w:rFonts w:ascii="Arial" w:hAnsi="Arial" w:cs="Arial"/>
          <w:b w:val="0"/>
          <w:sz w:val="20"/>
          <w:lang w:val="en-US"/>
        </w:rPr>
        <w:t>20</w:t>
      </w:r>
      <w:r w:rsidR="00BD770F" w:rsidRPr="005670E3">
        <w:rPr>
          <w:rFonts w:ascii="Arial" w:hAnsi="Arial" w:cs="Arial"/>
          <w:b w:val="0"/>
          <w:sz w:val="20"/>
          <w:lang w:val="en-US"/>
        </w:rPr>
        <w:t xml:space="preserve"> </w:t>
      </w:r>
      <w:r w:rsidR="003957CA" w:rsidRPr="005670E3">
        <w:rPr>
          <w:rFonts w:ascii="Arial" w:hAnsi="Arial" w:cs="Arial"/>
          <w:b w:val="0"/>
          <w:sz w:val="20"/>
          <w:lang w:val="en-US"/>
        </w:rPr>
        <w:t>;</w:t>
      </w:r>
      <w:proofErr w:type="gramEnd"/>
      <w:r w:rsidR="00BD770F" w:rsidRPr="005670E3">
        <w:rPr>
          <w:rFonts w:ascii="Arial" w:hAnsi="Arial" w:cs="Arial"/>
          <w:b w:val="0"/>
          <w:sz w:val="20"/>
          <w:lang w:val="en-US"/>
        </w:rPr>
        <w:t xml:space="preserve"> </w:t>
      </w:r>
      <w:r w:rsidR="003957CA" w:rsidRPr="005670E3">
        <w:rPr>
          <w:rFonts w:ascii="Arial" w:hAnsi="Arial" w:cs="Arial"/>
          <w:b w:val="0"/>
          <w:sz w:val="20"/>
          <w:lang w:val="en-US"/>
        </w:rPr>
        <w:t>342(3)</w:t>
      </w:r>
      <w:r w:rsidR="00BD770F" w:rsidRPr="005670E3">
        <w:rPr>
          <w:rFonts w:ascii="Arial" w:hAnsi="Arial" w:cs="Arial"/>
          <w:b w:val="0"/>
          <w:sz w:val="20"/>
          <w:lang w:val="en-US"/>
        </w:rPr>
        <w:t xml:space="preserve"> </w:t>
      </w:r>
      <w:r w:rsidR="003957CA" w:rsidRPr="005670E3">
        <w:rPr>
          <w:rFonts w:ascii="Arial" w:hAnsi="Arial" w:cs="Arial"/>
          <w:b w:val="0"/>
          <w:sz w:val="20"/>
          <w:lang w:val="en-US"/>
        </w:rPr>
        <w:t>:</w:t>
      </w:r>
      <w:r w:rsidR="00BD770F" w:rsidRPr="005670E3">
        <w:rPr>
          <w:rFonts w:ascii="Arial" w:hAnsi="Arial" w:cs="Arial"/>
          <w:b w:val="0"/>
          <w:sz w:val="20"/>
          <w:lang w:val="en-US"/>
        </w:rPr>
        <w:t xml:space="preserve"> 1</w:t>
      </w:r>
      <w:r w:rsidR="003957CA" w:rsidRPr="005670E3">
        <w:rPr>
          <w:rFonts w:ascii="Arial" w:hAnsi="Arial" w:cs="Arial"/>
          <w:b w:val="0"/>
          <w:sz w:val="20"/>
          <w:lang w:val="en-US"/>
        </w:rPr>
        <w:t>45-</w:t>
      </w:r>
      <w:r w:rsidR="00BD770F" w:rsidRPr="005670E3">
        <w:rPr>
          <w:rFonts w:ascii="Arial" w:hAnsi="Arial" w:cs="Arial"/>
          <w:b w:val="0"/>
          <w:sz w:val="20"/>
          <w:lang w:val="en-US"/>
        </w:rPr>
        <w:t>1</w:t>
      </w:r>
      <w:r w:rsidR="003957CA" w:rsidRPr="005670E3">
        <w:rPr>
          <w:rFonts w:ascii="Arial" w:hAnsi="Arial" w:cs="Arial"/>
          <w:b w:val="0"/>
          <w:sz w:val="20"/>
          <w:lang w:val="en-US"/>
        </w:rPr>
        <w:t>53.</w:t>
      </w:r>
    </w:p>
    <w:p w:rsidR="003957CA" w:rsidRPr="00857EAA" w:rsidRDefault="003957CA" w:rsidP="003957CA">
      <w:pPr>
        <w:pStyle w:val="Corpsdetexte2"/>
        <w:jc w:val="both"/>
        <w:rPr>
          <w:rFonts w:ascii="Arial" w:hAnsi="Arial" w:cs="Arial"/>
          <w:b w:val="0"/>
          <w:i/>
          <w:sz w:val="20"/>
        </w:rPr>
      </w:pPr>
      <w:r w:rsidRPr="00857EAA">
        <w:rPr>
          <w:rFonts w:ascii="Arial" w:hAnsi="Arial" w:cs="Arial"/>
          <w:b w:val="0"/>
          <w:i/>
          <w:sz w:val="20"/>
        </w:rPr>
        <w:t xml:space="preserve">Réduction de la </w:t>
      </w:r>
      <w:proofErr w:type="spellStart"/>
      <w:r w:rsidRPr="00857EAA">
        <w:rPr>
          <w:rFonts w:ascii="Arial" w:hAnsi="Arial" w:cs="Arial"/>
          <w:b w:val="0"/>
          <w:i/>
          <w:sz w:val="20"/>
        </w:rPr>
        <w:t>morbi</w:t>
      </w:r>
      <w:proofErr w:type="spellEnd"/>
      <w:r w:rsidRPr="00857EAA">
        <w:rPr>
          <w:rFonts w:ascii="Arial" w:hAnsi="Arial" w:cs="Arial"/>
          <w:b w:val="0"/>
          <w:i/>
          <w:sz w:val="20"/>
        </w:rPr>
        <w:t xml:space="preserve">-mortalité cardiovasculaire associée au traitement par </w:t>
      </w:r>
      <w:proofErr w:type="spellStart"/>
      <w:r w:rsidRPr="00857EAA">
        <w:rPr>
          <w:rFonts w:ascii="Arial" w:hAnsi="Arial" w:cs="Arial"/>
          <w:b w:val="0"/>
          <w:i/>
          <w:sz w:val="20"/>
        </w:rPr>
        <w:t>ramipril</w:t>
      </w:r>
      <w:proofErr w:type="spellEnd"/>
      <w:r w:rsidR="00BD770F" w:rsidRPr="00857EAA">
        <w:rPr>
          <w:rFonts w:ascii="Arial" w:hAnsi="Arial" w:cs="Arial"/>
          <w:b w:val="0"/>
          <w:i/>
          <w:sz w:val="20"/>
        </w:rPr>
        <w:t>.</w:t>
      </w:r>
    </w:p>
    <w:p w:rsidR="003957CA" w:rsidRPr="00857EAA" w:rsidRDefault="003957CA" w:rsidP="003957CA">
      <w:pPr>
        <w:pStyle w:val="Corpsdetexte2"/>
        <w:jc w:val="both"/>
        <w:rPr>
          <w:rFonts w:ascii="Arial" w:hAnsi="Arial" w:cs="Arial"/>
          <w:b w:val="0"/>
          <w:i/>
          <w:sz w:val="20"/>
        </w:rPr>
      </w:pPr>
    </w:p>
    <w:p w:rsidR="003957CA" w:rsidRPr="00C43FA4" w:rsidRDefault="002E5298" w:rsidP="003957CA">
      <w:pPr>
        <w:pStyle w:val="Corpsdetexte2"/>
        <w:jc w:val="both"/>
        <w:rPr>
          <w:rFonts w:ascii="Arial" w:hAnsi="Arial" w:cs="Arial"/>
          <w:b w:val="0"/>
          <w:sz w:val="20"/>
        </w:rPr>
      </w:pPr>
      <w:proofErr w:type="gramStart"/>
      <w:r w:rsidRPr="00857EAA">
        <w:rPr>
          <w:rFonts w:ascii="Arial" w:hAnsi="Arial" w:cs="Arial"/>
          <w:sz w:val="20"/>
          <w:lang w:val="en-US"/>
        </w:rPr>
        <w:t>22</w:t>
      </w:r>
      <w:r w:rsidR="00857EAA" w:rsidRPr="00857EAA">
        <w:rPr>
          <w:rFonts w:ascii="Arial" w:hAnsi="Arial" w:cs="Arial"/>
          <w:sz w:val="20"/>
          <w:lang w:val="en-US"/>
        </w:rPr>
        <w:t>-</w:t>
      </w:r>
      <w:r w:rsidR="003957CA" w:rsidRPr="00857EAA">
        <w:rPr>
          <w:rFonts w:ascii="Arial" w:hAnsi="Arial" w:cs="Arial"/>
          <w:sz w:val="20"/>
          <w:lang w:val="en-US"/>
        </w:rPr>
        <w:t>Schillinger M</w:t>
      </w:r>
      <w:r w:rsidR="00857EAA" w:rsidRPr="00857EAA">
        <w:rPr>
          <w:rFonts w:ascii="Arial" w:hAnsi="Arial" w:cs="Arial"/>
          <w:sz w:val="20"/>
          <w:lang w:val="en-US"/>
        </w:rPr>
        <w:t>.</w:t>
      </w:r>
      <w:r w:rsidR="003957CA" w:rsidRPr="00857EAA">
        <w:rPr>
          <w:rFonts w:ascii="Arial" w:hAnsi="Arial" w:cs="Arial"/>
          <w:sz w:val="20"/>
          <w:lang w:val="en-US"/>
        </w:rPr>
        <w:t xml:space="preserve">, </w:t>
      </w:r>
      <w:proofErr w:type="spellStart"/>
      <w:r w:rsidR="003957CA" w:rsidRPr="00857EAA">
        <w:rPr>
          <w:rFonts w:ascii="Arial" w:hAnsi="Arial" w:cs="Arial"/>
          <w:sz w:val="20"/>
          <w:lang w:val="en-US"/>
        </w:rPr>
        <w:t>Sabeti</w:t>
      </w:r>
      <w:proofErr w:type="spellEnd"/>
      <w:r w:rsidR="003957CA" w:rsidRPr="00857EAA">
        <w:rPr>
          <w:rFonts w:ascii="Arial" w:hAnsi="Arial" w:cs="Arial"/>
          <w:sz w:val="20"/>
          <w:lang w:val="en-US"/>
        </w:rPr>
        <w:t xml:space="preserve"> S</w:t>
      </w:r>
      <w:r w:rsidR="00857EAA" w:rsidRPr="00857EAA">
        <w:rPr>
          <w:rFonts w:ascii="Arial" w:hAnsi="Arial" w:cs="Arial"/>
          <w:sz w:val="20"/>
          <w:lang w:val="en-US"/>
        </w:rPr>
        <w:t>.</w:t>
      </w:r>
      <w:r w:rsidR="003957CA" w:rsidRPr="00857EAA">
        <w:rPr>
          <w:rFonts w:ascii="Arial" w:hAnsi="Arial" w:cs="Arial"/>
          <w:sz w:val="20"/>
          <w:lang w:val="en-US"/>
        </w:rPr>
        <w:t>, Loewe C</w:t>
      </w:r>
      <w:r w:rsidR="00857EAA" w:rsidRPr="00857EAA">
        <w:rPr>
          <w:rFonts w:ascii="Arial" w:hAnsi="Arial" w:cs="Arial"/>
          <w:sz w:val="20"/>
          <w:lang w:val="en-US"/>
        </w:rPr>
        <w:t>.</w:t>
      </w:r>
      <w:r w:rsidR="003957CA" w:rsidRPr="00857EAA">
        <w:rPr>
          <w:rFonts w:ascii="Arial" w:hAnsi="Arial" w:cs="Arial"/>
          <w:sz w:val="20"/>
          <w:lang w:val="en-US"/>
        </w:rPr>
        <w:t>,</w:t>
      </w:r>
      <w:r w:rsidR="003957CA" w:rsidRPr="00857EAA">
        <w:rPr>
          <w:rFonts w:ascii="Arial" w:hAnsi="Arial" w:cs="Arial"/>
          <w:b w:val="0"/>
          <w:sz w:val="20"/>
          <w:lang w:val="en-US"/>
        </w:rPr>
        <w:t xml:space="preserve"> </w:t>
      </w:r>
      <w:r w:rsidR="003957CA" w:rsidRPr="00857EAA">
        <w:rPr>
          <w:rFonts w:ascii="Arial" w:hAnsi="Arial" w:cs="Arial"/>
          <w:b w:val="0"/>
          <w:i/>
          <w:sz w:val="20"/>
          <w:lang w:val="en-US"/>
        </w:rPr>
        <w:t>et al</w:t>
      </w:r>
      <w:r w:rsidR="003957CA" w:rsidRPr="00857EAA">
        <w:rPr>
          <w:rFonts w:ascii="Arial" w:hAnsi="Arial" w:cs="Arial"/>
          <w:b w:val="0"/>
          <w:sz w:val="20"/>
          <w:lang w:val="en-US"/>
        </w:rPr>
        <w:t xml:space="preserve">. </w:t>
      </w:r>
      <w:r w:rsidR="00857EAA" w:rsidRPr="00857EAA">
        <w:rPr>
          <w:rFonts w:ascii="Arial" w:hAnsi="Arial" w:cs="Arial"/>
          <w:b w:val="0"/>
          <w:sz w:val="20"/>
          <w:lang w:val="en-US"/>
        </w:rPr>
        <w:t>-</w:t>
      </w:r>
      <w:r w:rsidR="003957CA" w:rsidRPr="00C43FA4">
        <w:rPr>
          <w:rFonts w:ascii="Arial" w:hAnsi="Arial" w:cs="Arial"/>
          <w:b w:val="0"/>
          <w:sz w:val="20"/>
          <w:lang w:val="en-GB"/>
        </w:rPr>
        <w:t xml:space="preserve">Balloon angioplasty versus implantation of </w:t>
      </w:r>
      <w:proofErr w:type="spellStart"/>
      <w:r w:rsidR="003957CA" w:rsidRPr="00C43FA4">
        <w:rPr>
          <w:rFonts w:ascii="Arial" w:hAnsi="Arial" w:cs="Arial"/>
          <w:b w:val="0"/>
          <w:sz w:val="20"/>
          <w:lang w:val="en-GB"/>
        </w:rPr>
        <w:t>nitinol</w:t>
      </w:r>
      <w:proofErr w:type="spellEnd"/>
      <w:r w:rsidR="003957CA" w:rsidRPr="00C43FA4">
        <w:rPr>
          <w:rFonts w:ascii="Arial" w:hAnsi="Arial" w:cs="Arial"/>
          <w:b w:val="0"/>
          <w:sz w:val="20"/>
          <w:lang w:val="en-GB"/>
        </w:rPr>
        <w:t xml:space="preserve"> stents in the superficial femoral artery.</w:t>
      </w:r>
      <w:proofErr w:type="gramEnd"/>
      <w:r w:rsidR="003957CA" w:rsidRPr="00C43FA4">
        <w:rPr>
          <w:rFonts w:ascii="Arial" w:hAnsi="Arial" w:cs="Arial"/>
          <w:b w:val="0"/>
          <w:sz w:val="20"/>
          <w:lang w:val="en-GB"/>
        </w:rPr>
        <w:t xml:space="preserve"> </w:t>
      </w:r>
      <w:r w:rsidR="00857EAA" w:rsidRPr="00857EAA">
        <w:rPr>
          <w:rFonts w:ascii="Arial" w:hAnsi="Arial" w:cs="Arial"/>
          <w:b w:val="0"/>
          <w:i/>
          <w:sz w:val="20"/>
        </w:rPr>
        <w:t xml:space="preserve">N </w:t>
      </w:r>
      <w:proofErr w:type="spellStart"/>
      <w:r w:rsidR="00857EAA" w:rsidRPr="00857EAA">
        <w:rPr>
          <w:rFonts w:ascii="Arial" w:hAnsi="Arial" w:cs="Arial"/>
          <w:b w:val="0"/>
          <w:i/>
          <w:sz w:val="20"/>
        </w:rPr>
        <w:t>Engl</w:t>
      </w:r>
      <w:proofErr w:type="spellEnd"/>
      <w:r w:rsidR="00857EAA" w:rsidRPr="00857EAA">
        <w:rPr>
          <w:rFonts w:ascii="Arial" w:hAnsi="Arial" w:cs="Arial"/>
          <w:b w:val="0"/>
          <w:i/>
          <w:sz w:val="20"/>
        </w:rPr>
        <w:t xml:space="preserve"> J Med</w:t>
      </w:r>
      <w:r w:rsidR="00857EAA">
        <w:rPr>
          <w:rFonts w:ascii="Arial" w:hAnsi="Arial" w:cs="Arial"/>
          <w:b w:val="0"/>
          <w:sz w:val="20"/>
        </w:rPr>
        <w:t xml:space="preserve">  2006 </w:t>
      </w:r>
      <w:r w:rsidR="003957CA" w:rsidRPr="00C43FA4">
        <w:rPr>
          <w:rFonts w:ascii="Arial" w:hAnsi="Arial" w:cs="Arial"/>
          <w:b w:val="0"/>
          <w:sz w:val="20"/>
        </w:rPr>
        <w:t>;</w:t>
      </w:r>
      <w:r w:rsidR="00857EAA">
        <w:rPr>
          <w:rFonts w:ascii="Arial" w:hAnsi="Arial" w:cs="Arial"/>
          <w:b w:val="0"/>
          <w:sz w:val="20"/>
        </w:rPr>
        <w:t xml:space="preserve"> </w:t>
      </w:r>
      <w:r w:rsidR="003957CA" w:rsidRPr="00C43FA4">
        <w:rPr>
          <w:rFonts w:ascii="Arial" w:hAnsi="Arial" w:cs="Arial"/>
          <w:b w:val="0"/>
          <w:sz w:val="20"/>
        </w:rPr>
        <w:t>354(18)</w:t>
      </w:r>
      <w:r w:rsidR="00857EAA">
        <w:rPr>
          <w:rFonts w:ascii="Arial" w:hAnsi="Arial" w:cs="Arial"/>
          <w:b w:val="0"/>
          <w:sz w:val="20"/>
        </w:rPr>
        <w:t xml:space="preserve"> </w:t>
      </w:r>
      <w:r w:rsidR="003957CA" w:rsidRPr="00C43FA4">
        <w:rPr>
          <w:rFonts w:ascii="Arial" w:hAnsi="Arial" w:cs="Arial"/>
          <w:b w:val="0"/>
          <w:sz w:val="20"/>
        </w:rPr>
        <w:t>:1879-</w:t>
      </w:r>
      <w:r w:rsidR="00857EAA">
        <w:rPr>
          <w:rFonts w:ascii="Arial" w:hAnsi="Arial" w:cs="Arial"/>
          <w:b w:val="0"/>
          <w:sz w:val="20"/>
        </w:rPr>
        <w:t>18</w:t>
      </w:r>
      <w:r w:rsidR="003957CA" w:rsidRPr="00C43FA4">
        <w:rPr>
          <w:rFonts w:ascii="Arial" w:hAnsi="Arial" w:cs="Arial"/>
          <w:b w:val="0"/>
          <w:sz w:val="20"/>
        </w:rPr>
        <w:t>88.</w:t>
      </w:r>
    </w:p>
    <w:p w:rsidR="003957CA" w:rsidRPr="00857EAA" w:rsidRDefault="003957CA" w:rsidP="003957CA">
      <w:pPr>
        <w:pStyle w:val="Corpsdetexte2"/>
        <w:jc w:val="both"/>
        <w:rPr>
          <w:rFonts w:ascii="Arial" w:hAnsi="Arial" w:cs="Arial"/>
          <w:b w:val="0"/>
          <w:i/>
          <w:sz w:val="20"/>
        </w:rPr>
      </w:pPr>
      <w:r w:rsidRPr="00857EAA">
        <w:rPr>
          <w:rFonts w:ascii="Arial" w:hAnsi="Arial" w:cs="Arial"/>
          <w:b w:val="0"/>
          <w:i/>
          <w:sz w:val="20"/>
        </w:rPr>
        <w:t xml:space="preserve">Etude randomisée montrant la supériorité en </w:t>
      </w:r>
      <w:proofErr w:type="gramStart"/>
      <w:r w:rsidRPr="00857EAA">
        <w:rPr>
          <w:rFonts w:ascii="Arial" w:hAnsi="Arial" w:cs="Arial"/>
          <w:b w:val="0"/>
          <w:i/>
          <w:sz w:val="20"/>
        </w:rPr>
        <w:t>terme</w:t>
      </w:r>
      <w:proofErr w:type="gramEnd"/>
      <w:r w:rsidRPr="00857EAA">
        <w:rPr>
          <w:rFonts w:ascii="Arial" w:hAnsi="Arial" w:cs="Arial"/>
          <w:b w:val="0"/>
          <w:i/>
          <w:sz w:val="20"/>
        </w:rPr>
        <w:t xml:space="preserve"> de </w:t>
      </w:r>
      <w:proofErr w:type="spellStart"/>
      <w:r w:rsidRPr="00857EAA">
        <w:rPr>
          <w:rFonts w:ascii="Arial" w:hAnsi="Arial" w:cs="Arial"/>
          <w:b w:val="0"/>
          <w:i/>
          <w:sz w:val="20"/>
        </w:rPr>
        <w:t>resténose</w:t>
      </w:r>
      <w:proofErr w:type="spellEnd"/>
      <w:r w:rsidRPr="00857EAA">
        <w:rPr>
          <w:rFonts w:ascii="Arial" w:hAnsi="Arial" w:cs="Arial"/>
          <w:b w:val="0"/>
          <w:i/>
          <w:sz w:val="20"/>
        </w:rPr>
        <w:t xml:space="preserve"> intra-stent à 6 mois du stent nu versus l’angioplastie au </w:t>
      </w:r>
      <w:proofErr w:type="spellStart"/>
      <w:r w:rsidRPr="00857EAA">
        <w:rPr>
          <w:rFonts w:ascii="Arial" w:hAnsi="Arial" w:cs="Arial"/>
          <w:b w:val="0"/>
          <w:i/>
          <w:sz w:val="20"/>
        </w:rPr>
        <w:t>ballonet</w:t>
      </w:r>
      <w:proofErr w:type="spellEnd"/>
      <w:r w:rsidRPr="00857EAA">
        <w:rPr>
          <w:rFonts w:ascii="Arial" w:hAnsi="Arial" w:cs="Arial"/>
          <w:b w:val="0"/>
          <w:i/>
          <w:sz w:val="20"/>
        </w:rPr>
        <w:t xml:space="preserve"> dans le traitement des lésions </w:t>
      </w:r>
      <w:proofErr w:type="spellStart"/>
      <w:r w:rsidRPr="00857EAA">
        <w:rPr>
          <w:rFonts w:ascii="Arial" w:hAnsi="Arial" w:cs="Arial"/>
          <w:b w:val="0"/>
          <w:i/>
          <w:sz w:val="20"/>
        </w:rPr>
        <w:t>fémoropolitées</w:t>
      </w:r>
      <w:proofErr w:type="spellEnd"/>
      <w:r w:rsidRPr="00857EAA">
        <w:rPr>
          <w:rFonts w:ascii="Arial" w:hAnsi="Arial" w:cs="Arial"/>
          <w:b w:val="0"/>
          <w:i/>
          <w:sz w:val="20"/>
        </w:rPr>
        <w:t xml:space="preserve"> de longueurs intermédiaires.</w:t>
      </w:r>
    </w:p>
    <w:p w:rsidR="003957CA" w:rsidRPr="00857EAA" w:rsidRDefault="003957CA" w:rsidP="003957CA">
      <w:pPr>
        <w:pStyle w:val="Corpsdetexte2"/>
        <w:jc w:val="both"/>
        <w:rPr>
          <w:rFonts w:ascii="Arial" w:hAnsi="Arial" w:cs="Arial"/>
          <w:i/>
          <w:sz w:val="20"/>
        </w:rPr>
      </w:pPr>
    </w:p>
    <w:p w:rsidR="003957CA" w:rsidRPr="00C43FA4" w:rsidRDefault="002E5298" w:rsidP="003957CA">
      <w:pPr>
        <w:pStyle w:val="Corpsdetexte2"/>
        <w:jc w:val="both"/>
        <w:rPr>
          <w:rFonts w:ascii="Arial" w:hAnsi="Arial" w:cs="Arial"/>
          <w:b w:val="0"/>
          <w:sz w:val="20"/>
        </w:rPr>
      </w:pPr>
      <w:r w:rsidRPr="00857EAA">
        <w:rPr>
          <w:rFonts w:ascii="Arial" w:hAnsi="Arial" w:cs="Arial"/>
          <w:sz w:val="20"/>
          <w:lang w:val="en-US"/>
        </w:rPr>
        <w:t>23</w:t>
      </w:r>
      <w:r w:rsidR="00857EAA" w:rsidRPr="00857EAA">
        <w:rPr>
          <w:rFonts w:ascii="Arial" w:hAnsi="Arial" w:cs="Arial"/>
          <w:sz w:val="20"/>
          <w:lang w:val="en-US"/>
        </w:rPr>
        <w:t>-</w:t>
      </w:r>
      <w:r w:rsidR="003957CA" w:rsidRPr="00857EAA">
        <w:rPr>
          <w:rFonts w:ascii="Arial" w:hAnsi="Arial" w:cs="Arial"/>
          <w:sz w:val="20"/>
          <w:lang w:val="en-US"/>
        </w:rPr>
        <w:t>Laird J</w:t>
      </w:r>
      <w:r w:rsidR="00857EAA" w:rsidRPr="00857EAA">
        <w:rPr>
          <w:rFonts w:ascii="Arial" w:hAnsi="Arial" w:cs="Arial"/>
          <w:sz w:val="20"/>
          <w:lang w:val="en-US"/>
        </w:rPr>
        <w:t>.</w:t>
      </w:r>
      <w:r w:rsidR="003957CA" w:rsidRPr="00857EAA">
        <w:rPr>
          <w:rFonts w:ascii="Arial" w:hAnsi="Arial" w:cs="Arial"/>
          <w:sz w:val="20"/>
          <w:lang w:val="en-US"/>
        </w:rPr>
        <w:t>R</w:t>
      </w:r>
      <w:r w:rsidR="00857EAA" w:rsidRPr="00857EAA">
        <w:rPr>
          <w:rFonts w:ascii="Arial" w:hAnsi="Arial" w:cs="Arial"/>
          <w:sz w:val="20"/>
          <w:lang w:val="en-US"/>
        </w:rPr>
        <w:t>.</w:t>
      </w:r>
      <w:r w:rsidR="003957CA" w:rsidRPr="00857EAA">
        <w:rPr>
          <w:rFonts w:ascii="Arial" w:hAnsi="Arial" w:cs="Arial"/>
          <w:sz w:val="20"/>
          <w:lang w:val="en-US"/>
        </w:rPr>
        <w:t xml:space="preserve">, </w:t>
      </w:r>
      <w:proofErr w:type="spellStart"/>
      <w:r w:rsidR="003957CA" w:rsidRPr="00857EAA">
        <w:rPr>
          <w:rFonts w:ascii="Arial" w:hAnsi="Arial" w:cs="Arial"/>
          <w:sz w:val="20"/>
          <w:lang w:val="en-US"/>
        </w:rPr>
        <w:t>Katzen</w:t>
      </w:r>
      <w:proofErr w:type="spellEnd"/>
      <w:r w:rsidR="003957CA" w:rsidRPr="00857EAA">
        <w:rPr>
          <w:rFonts w:ascii="Arial" w:hAnsi="Arial" w:cs="Arial"/>
          <w:sz w:val="20"/>
          <w:lang w:val="en-US"/>
        </w:rPr>
        <w:t xml:space="preserve"> B</w:t>
      </w:r>
      <w:r w:rsidR="00857EAA" w:rsidRPr="00857EAA">
        <w:rPr>
          <w:rFonts w:ascii="Arial" w:hAnsi="Arial" w:cs="Arial"/>
          <w:sz w:val="20"/>
          <w:lang w:val="en-US"/>
        </w:rPr>
        <w:t>.</w:t>
      </w:r>
      <w:r w:rsidR="003957CA" w:rsidRPr="00857EAA">
        <w:rPr>
          <w:rFonts w:ascii="Arial" w:hAnsi="Arial" w:cs="Arial"/>
          <w:sz w:val="20"/>
          <w:lang w:val="en-US"/>
        </w:rPr>
        <w:t>T</w:t>
      </w:r>
      <w:r w:rsidR="00857EAA" w:rsidRPr="00857EAA">
        <w:rPr>
          <w:rFonts w:ascii="Arial" w:hAnsi="Arial" w:cs="Arial"/>
          <w:sz w:val="20"/>
          <w:lang w:val="en-US"/>
        </w:rPr>
        <w:t>.</w:t>
      </w:r>
      <w:r w:rsidR="003957CA" w:rsidRPr="00857EAA">
        <w:rPr>
          <w:rFonts w:ascii="Arial" w:hAnsi="Arial" w:cs="Arial"/>
          <w:sz w:val="20"/>
          <w:lang w:val="en-US"/>
        </w:rPr>
        <w:t xml:space="preserve">, </w:t>
      </w:r>
      <w:proofErr w:type="spellStart"/>
      <w:r w:rsidR="003957CA" w:rsidRPr="00857EAA">
        <w:rPr>
          <w:rFonts w:ascii="Arial" w:hAnsi="Arial" w:cs="Arial"/>
          <w:sz w:val="20"/>
          <w:lang w:val="en-US"/>
        </w:rPr>
        <w:t>Scheinert</w:t>
      </w:r>
      <w:proofErr w:type="spellEnd"/>
      <w:r w:rsidR="003957CA" w:rsidRPr="00857EAA">
        <w:rPr>
          <w:rFonts w:ascii="Arial" w:hAnsi="Arial" w:cs="Arial"/>
          <w:sz w:val="20"/>
          <w:lang w:val="en-US"/>
        </w:rPr>
        <w:t xml:space="preserve"> D</w:t>
      </w:r>
      <w:r w:rsidR="00857EAA" w:rsidRPr="00857EAA">
        <w:rPr>
          <w:rFonts w:ascii="Arial" w:hAnsi="Arial" w:cs="Arial"/>
          <w:sz w:val="20"/>
          <w:lang w:val="en-US"/>
        </w:rPr>
        <w:t>.</w:t>
      </w:r>
      <w:r w:rsidR="003957CA" w:rsidRPr="00857EAA">
        <w:rPr>
          <w:rFonts w:ascii="Arial" w:hAnsi="Arial" w:cs="Arial"/>
          <w:sz w:val="20"/>
          <w:lang w:val="en-US"/>
        </w:rPr>
        <w:t>,</w:t>
      </w:r>
      <w:r w:rsidR="003957CA" w:rsidRPr="00857EAA">
        <w:rPr>
          <w:rFonts w:ascii="Arial" w:hAnsi="Arial" w:cs="Arial"/>
          <w:b w:val="0"/>
          <w:sz w:val="20"/>
          <w:lang w:val="en-US"/>
        </w:rPr>
        <w:t xml:space="preserve"> </w:t>
      </w:r>
      <w:r w:rsidR="003957CA" w:rsidRPr="00857EAA">
        <w:rPr>
          <w:rFonts w:ascii="Arial" w:hAnsi="Arial" w:cs="Arial"/>
          <w:b w:val="0"/>
          <w:i/>
          <w:sz w:val="20"/>
          <w:lang w:val="en-US"/>
        </w:rPr>
        <w:t>et al.</w:t>
      </w:r>
      <w:r w:rsidR="003957CA" w:rsidRPr="00857EAA">
        <w:rPr>
          <w:rFonts w:ascii="Arial" w:hAnsi="Arial" w:cs="Arial"/>
          <w:b w:val="0"/>
          <w:sz w:val="20"/>
          <w:lang w:val="en-US"/>
        </w:rPr>
        <w:t xml:space="preserve"> </w:t>
      </w:r>
      <w:r w:rsidR="00857EAA" w:rsidRPr="00857EAA">
        <w:rPr>
          <w:rFonts w:ascii="Arial" w:hAnsi="Arial" w:cs="Arial"/>
          <w:b w:val="0"/>
          <w:sz w:val="20"/>
          <w:lang w:val="en-US"/>
        </w:rPr>
        <w:t>-</w:t>
      </w:r>
      <w:proofErr w:type="spellStart"/>
      <w:r w:rsidR="003957CA" w:rsidRPr="00C43FA4">
        <w:rPr>
          <w:rFonts w:ascii="Arial" w:hAnsi="Arial" w:cs="Arial"/>
          <w:b w:val="0"/>
          <w:sz w:val="20"/>
          <w:lang w:val="en-GB"/>
        </w:rPr>
        <w:t>Nitinol</w:t>
      </w:r>
      <w:proofErr w:type="spellEnd"/>
      <w:r w:rsidR="003957CA" w:rsidRPr="00C43FA4">
        <w:rPr>
          <w:rFonts w:ascii="Arial" w:hAnsi="Arial" w:cs="Arial"/>
          <w:b w:val="0"/>
          <w:sz w:val="20"/>
          <w:lang w:val="en-GB"/>
        </w:rPr>
        <w:t xml:space="preserve"> stent implantation versus balloon angioplasty for lesions in the superficial femoral artery and proximal popliteal artery: twelve-month results from the RESILIENT randomized trial. </w:t>
      </w:r>
      <w:proofErr w:type="spellStart"/>
      <w:r w:rsidR="00857EAA" w:rsidRPr="00857EAA">
        <w:rPr>
          <w:rFonts w:ascii="Arial" w:hAnsi="Arial" w:cs="Arial"/>
          <w:b w:val="0"/>
          <w:i/>
          <w:sz w:val="20"/>
        </w:rPr>
        <w:t>Circ</w:t>
      </w:r>
      <w:proofErr w:type="spellEnd"/>
      <w:r w:rsidR="00857EAA" w:rsidRPr="00857EAA">
        <w:rPr>
          <w:rFonts w:ascii="Arial" w:hAnsi="Arial" w:cs="Arial"/>
          <w:b w:val="0"/>
          <w:i/>
          <w:sz w:val="20"/>
        </w:rPr>
        <w:t xml:space="preserve"> </w:t>
      </w:r>
      <w:proofErr w:type="spellStart"/>
      <w:r w:rsidR="00857EAA" w:rsidRPr="00857EAA">
        <w:rPr>
          <w:rFonts w:ascii="Arial" w:hAnsi="Arial" w:cs="Arial"/>
          <w:b w:val="0"/>
          <w:i/>
          <w:sz w:val="20"/>
        </w:rPr>
        <w:t>Cardiovasc</w:t>
      </w:r>
      <w:proofErr w:type="spellEnd"/>
      <w:r w:rsidR="00857EAA">
        <w:rPr>
          <w:rFonts w:ascii="Arial" w:hAnsi="Arial" w:cs="Arial"/>
          <w:b w:val="0"/>
          <w:sz w:val="20"/>
        </w:rPr>
        <w:t xml:space="preserve"> </w:t>
      </w:r>
      <w:proofErr w:type="spellStart"/>
      <w:r w:rsidR="00857EAA" w:rsidRPr="00857EAA">
        <w:rPr>
          <w:rFonts w:ascii="Arial" w:hAnsi="Arial" w:cs="Arial"/>
          <w:b w:val="0"/>
          <w:i/>
          <w:sz w:val="20"/>
        </w:rPr>
        <w:t>Interv</w:t>
      </w:r>
      <w:proofErr w:type="spellEnd"/>
      <w:r w:rsidR="00857EAA">
        <w:rPr>
          <w:rFonts w:ascii="Arial" w:hAnsi="Arial" w:cs="Arial"/>
          <w:b w:val="0"/>
          <w:sz w:val="20"/>
        </w:rPr>
        <w:t xml:space="preserve">  2010 </w:t>
      </w:r>
      <w:r w:rsidR="003957CA" w:rsidRPr="00C43FA4">
        <w:rPr>
          <w:rFonts w:ascii="Arial" w:hAnsi="Arial" w:cs="Arial"/>
          <w:b w:val="0"/>
          <w:sz w:val="20"/>
        </w:rPr>
        <w:t>;</w:t>
      </w:r>
      <w:r w:rsidR="00857EAA">
        <w:rPr>
          <w:rFonts w:ascii="Arial" w:hAnsi="Arial" w:cs="Arial"/>
          <w:b w:val="0"/>
          <w:sz w:val="20"/>
        </w:rPr>
        <w:t xml:space="preserve"> </w:t>
      </w:r>
      <w:r w:rsidR="003957CA" w:rsidRPr="00C43FA4">
        <w:rPr>
          <w:rFonts w:ascii="Arial" w:hAnsi="Arial" w:cs="Arial"/>
          <w:b w:val="0"/>
          <w:sz w:val="20"/>
        </w:rPr>
        <w:t>3(3)</w:t>
      </w:r>
      <w:r w:rsidR="00857EAA">
        <w:rPr>
          <w:rFonts w:ascii="Arial" w:hAnsi="Arial" w:cs="Arial"/>
          <w:b w:val="0"/>
          <w:sz w:val="20"/>
        </w:rPr>
        <w:t xml:space="preserve"> </w:t>
      </w:r>
      <w:r w:rsidR="003957CA" w:rsidRPr="00C43FA4">
        <w:rPr>
          <w:rFonts w:ascii="Arial" w:hAnsi="Arial" w:cs="Arial"/>
          <w:b w:val="0"/>
          <w:sz w:val="20"/>
        </w:rPr>
        <w:t>:</w:t>
      </w:r>
      <w:r w:rsidR="00857EAA">
        <w:rPr>
          <w:rFonts w:ascii="Arial" w:hAnsi="Arial" w:cs="Arial"/>
          <w:b w:val="0"/>
          <w:sz w:val="20"/>
        </w:rPr>
        <w:t xml:space="preserve"> </w:t>
      </w:r>
      <w:r w:rsidR="003957CA" w:rsidRPr="00C43FA4">
        <w:rPr>
          <w:rFonts w:ascii="Arial" w:hAnsi="Arial" w:cs="Arial"/>
          <w:b w:val="0"/>
          <w:sz w:val="20"/>
        </w:rPr>
        <w:t>267-</w:t>
      </w:r>
      <w:r w:rsidR="00857EAA">
        <w:rPr>
          <w:rFonts w:ascii="Arial" w:hAnsi="Arial" w:cs="Arial"/>
          <w:b w:val="0"/>
          <w:sz w:val="20"/>
        </w:rPr>
        <w:t>2</w:t>
      </w:r>
      <w:r w:rsidR="003957CA" w:rsidRPr="00C43FA4">
        <w:rPr>
          <w:rFonts w:ascii="Arial" w:hAnsi="Arial" w:cs="Arial"/>
          <w:b w:val="0"/>
          <w:sz w:val="20"/>
        </w:rPr>
        <w:t>76.</w:t>
      </w:r>
    </w:p>
    <w:p w:rsidR="003957CA" w:rsidRPr="00C43FA4" w:rsidRDefault="003957CA" w:rsidP="003957CA">
      <w:pPr>
        <w:pStyle w:val="Corpsdetexte2"/>
        <w:jc w:val="both"/>
        <w:rPr>
          <w:rFonts w:ascii="Arial" w:hAnsi="Arial" w:cs="Arial"/>
          <w:b w:val="0"/>
          <w:sz w:val="20"/>
        </w:rPr>
      </w:pPr>
      <w:r w:rsidRPr="00857EAA">
        <w:rPr>
          <w:rFonts w:ascii="Arial" w:hAnsi="Arial" w:cs="Arial"/>
          <w:b w:val="0"/>
          <w:i/>
          <w:sz w:val="20"/>
        </w:rPr>
        <w:t xml:space="preserve">Etude randomisée montrant la supériorité en </w:t>
      </w:r>
      <w:proofErr w:type="gramStart"/>
      <w:r w:rsidRPr="00857EAA">
        <w:rPr>
          <w:rFonts w:ascii="Arial" w:hAnsi="Arial" w:cs="Arial"/>
          <w:b w:val="0"/>
          <w:i/>
          <w:sz w:val="20"/>
        </w:rPr>
        <w:t>terme</w:t>
      </w:r>
      <w:proofErr w:type="gramEnd"/>
      <w:r w:rsidRPr="00857EAA">
        <w:rPr>
          <w:rFonts w:ascii="Arial" w:hAnsi="Arial" w:cs="Arial"/>
          <w:b w:val="0"/>
          <w:i/>
          <w:sz w:val="20"/>
        </w:rPr>
        <w:t xml:space="preserve"> de </w:t>
      </w:r>
      <w:proofErr w:type="spellStart"/>
      <w:r w:rsidRPr="00857EAA">
        <w:rPr>
          <w:rFonts w:ascii="Arial" w:hAnsi="Arial" w:cs="Arial"/>
          <w:b w:val="0"/>
          <w:i/>
          <w:sz w:val="20"/>
        </w:rPr>
        <w:t>réintervention</w:t>
      </w:r>
      <w:proofErr w:type="spellEnd"/>
      <w:r w:rsidRPr="00857EAA">
        <w:rPr>
          <w:rFonts w:ascii="Arial" w:hAnsi="Arial" w:cs="Arial"/>
          <w:b w:val="0"/>
          <w:i/>
          <w:sz w:val="20"/>
        </w:rPr>
        <w:t xml:space="preserve"> de la lésion cible à 12 mois du stent nu versus l’angioplastie au </w:t>
      </w:r>
      <w:proofErr w:type="spellStart"/>
      <w:r w:rsidRPr="00857EAA">
        <w:rPr>
          <w:rFonts w:ascii="Arial" w:hAnsi="Arial" w:cs="Arial"/>
          <w:b w:val="0"/>
          <w:i/>
          <w:sz w:val="20"/>
        </w:rPr>
        <w:t>ballonet</w:t>
      </w:r>
      <w:proofErr w:type="spellEnd"/>
      <w:r w:rsidRPr="00857EAA">
        <w:rPr>
          <w:rFonts w:ascii="Arial" w:hAnsi="Arial" w:cs="Arial"/>
          <w:b w:val="0"/>
          <w:i/>
          <w:sz w:val="20"/>
        </w:rPr>
        <w:t xml:space="preserve"> dans le traitement des lésions </w:t>
      </w:r>
      <w:proofErr w:type="spellStart"/>
      <w:r w:rsidRPr="00857EAA">
        <w:rPr>
          <w:rFonts w:ascii="Arial" w:hAnsi="Arial" w:cs="Arial"/>
          <w:b w:val="0"/>
          <w:i/>
          <w:sz w:val="20"/>
        </w:rPr>
        <w:t>fémoropolitées</w:t>
      </w:r>
      <w:proofErr w:type="spellEnd"/>
      <w:r w:rsidRPr="00857EAA">
        <w:rPr>
          <w:rFonts w:ascii="Arial" w:hAnsi="Arial" w:cs="Arial"/>
          <w:b w:val="0"/>
          <w:i/>
          <w:sz w:val="20"/>
        </w:rPr>
        <w:t xml:space="preserve"> de longueurs intermédiaires</w:t>
      </w:r>
      <w:r w:rsidRPr="00C43FA4">
        <w:rPr>
          <w:rFonts w:ascii="Arial" w:hAnsi="Arial" w:cs="Arial"/>
          <w:b w:val="0"/>
          <w:sz w:val="20"/>
        </w:rPr>
        <w:t>.</w:t>
      </w:r>
    </w:p>
    <w:p w:rsidR="003957CA" w:rsidRPr="00C43FA4" w:rsidRDefault="003957CA" w:rsidP="003957CA">
      <w:pPr>
        <w:pStyle w:val="Corpsdetexte2"/>
        <w:jc w:val="both"/>
        <w:rPr>
          <w:rFonts w:ascii="Arial" w:hAnsi="Arial" w:cs="Arial"/>
          <w:b w:val="0"/>
          <w:sz w:val="20"/>
        </w:rPr>
      </w:pPr>
    </w:p>
    <w:p w:rsidR="003957CA" w:rsidRPr="00C43FA4" w:rsidRDefault="002E5298" w:rsidP="003957CA">
      <w:pPr>
        <w:pStyle w:val="Corpsdetexte2"/>
        <w:jc w:val="both"/>
        <w:rPr>
          <w:rFonts w:ascii="Arial" w:hAnsi="Arial" w:cs="Arial"/>
          <w:b w:val="0"/>
          <w:sz w:val="20"/>
        </w:rPr>
      </w:pPr>
      <w:r w:rsidRPr="00857EAA">
        <w:rPr>
          <w:rFonts w:ascii="Arial" w:hAnsi="Arial" w:cs="Arial"/>
          <w:sz w:val="20"/>
          <w:lang w:val="en-US"/>
        </w:rPr>
        <w:t>24</w:t>
      </w:r>
      <w:r w:rsidR="00857EAA" w:rsidRPr="00857EAA">
        <w:rPr>
          <w:rFonts w:ascii="Arial" w:hAnsi="Arial" w:cs="Arial"/>
          <w:sz w:val="20"/>
          <w:lang w:val="en-US"/>
        </w:rPr>
        <w:t>-</w:t>
      </w:r>
      <w:r w:rsidR="003957CA" w:rsidRPr="00857EAA">
        <w:rPr>
          <w:rFonts w:ascii="Arial" w:hAnsi="Arial" w:cs="Arial"/>
          <w:sz w:val="20"/>
          <w:lang w:val="en-US"/>
        </w:rPr>
        <w:t>Dick P</w:t>
      </w:r>
      <w:r w:rsidR="00857EAA" w:rsidRPr="00857EAA">
        <w:rPr>
          <w:rFonts w:ascii="Arial" w:hAnsi="Arial" w:cs="Arial"/>
          <w:sz w:val="20"/>
          <w:lang w:val="en-US"/>
        </w:rPr>
        <w:t>.</w:t>
      </w:r>
      <w:r w:rsidR="003957CA" w:rsidRPr="00857EAA">
        <w:rPr>
          <w:rFonts w:ascii="Arial" w:hAnsi="Arial" w:cs="Arial"/>
          <w:sz w:val="20"/>
          <w:lang w:val="en-US"/>
        </w:rPr>
        <w:t xml:space="preserve">, </w:t>
      </w:r>
      <w:proofErr w:type="spellStart"/>
      <w:r w:rsidR="003957CA" w:rsidRPr="00857EAA">
        <w:rPr>
          <w:rFonts w:ascii="Arial" w:hAnsi="Arial" w:cs="Arial"/>
          <w:sz w:val="20"/>
          <w:lang w:val="en-US"/>
        </w:rPr>
        <w:t>Wallner</w:t>
      </w:r>
      <w:proofErr w:type="spellEnd"/>
      <w:r w:rsidR="003957CA" w:rsidRPr="00857EAA">
        <w:rPr>
          <w:rFonts w:ascii="Arial" w:hAnsi="Arial" w:cs="Arial"/>
          <w:sz w:val="20"/>
          <w:lang w:val="en-US"/>
        </w:rPr>
        <w:t xml:space="preserve"> H</w:t>
      </w:r>
      <w:r w:rsidR="00857EAA" w:rsidRPr="00857EAA">
        <w:rPr>
          <w:rFonts w:ascii="Arial" w:hAnsi="Arial" w:cs="Arial"/>
          <w:sz w:val="20"/>
          <w:lang w:val="en-US"/>
        </w:rPr>
        <w:t>.</w:t>
      </w:r>
      <w:r w:rsidR="003957CA" w:rsidRPr="00857EAA">
        <w:rPr>
          <w:rFonts w:ascii="Arial" w:hAnsi="Arial" w:cs="Arial"/>
          <w:sz w:val="20"/>
          <w:lang w:val="en-US"/>
        </w:rPr>
        <w:t xml:space="preserve">, </w:t>
      </w:r>
      <w:proofErr w:type="spellStart"/>
      <w:r w:rsidR="003957CA" w:rsidRPr="00857EAA">
        <w:rPr>
          <w:rFonts w:ascii="Arial" w:hAnsi="Arial" w:cs="Arial"/>
          <w:sz w:val="20"/>
          <w:lang w:val="en-US"/>
        </w:rPr>
        <w:t>Sabeti</w:t>
      </w:r>
      <w:proofErr w:type="spellEnd"/>
      <w:r w:rsidR="003957CA" w:rsidRPr="00857EAA">
        <w:rPr>
          <w:rFonts w:ascii="Arial" w:hAnsi="Arial" w:cs="Arial"/>
          <w:sz w:val="20"/>
          <w:lang w:val="en-US"/>
        </w:rPr>
        <w:t xml:space="preserve"> S</w:t>
      </w:r>
      <w:r w:rsidR="00857EAA" w:rsidRPr="00857EAA">
        <w:rPr>
          <w:rFonts w:ascii="Arial" w:hAnsi="Arial" w:cs="Arial"/>
          <w:sz w:val="20"/>
          <w:lang w:val="en-US"/>
        </w:rPr>
        <w:t>.,</w:t>
      </w:r>
      <w:r w:rsidR="003957CA" w:rsidRPr="00857EAA">
        <w:rPr>
          <w:rFonts w:ascii="Arial" w:hAnsi="Arial" w:cs="Arial"/>
          <w:b w:val="0"/>
          <w:sz w:val="20"/>
          <w:lang w:val="en-US"/>
        </w:rPr>
        <w:t xml:space="preserve"> </w:t>
      </w:r>
      <w:r w:rsidR="003957CA" w:rsidRPr="00857EAA">
        <w:rPr>
          <w:rFonts w:ascii="Arial" w:hAnsi="Arial" w:cs="Arial"/>
          <w:b w:val="0"/>
          <w:i/>
          <w:sz w:val="20"/>
          <w:lang w:val="en-US"/>
        </w:rPr>
        <w:t>et al</w:t>
      </w:r>
      <w:r w:rsidR="003957CA" w:rsidRPr="00857EAA">
        <w:rPr>
          <w:rFonts w:ascii="Arial" w:hAnsi="Arial" w:cs="Arial"/>
          <w:b w:val="0"/>
          <w:sz w:val="20"/>
          <w:lang w:val="en-US"/>
        </w:rPr>
        <w:t xml:space="preserve">. </w:t>
      </w:r>
      <w:r w:rsidR="00857EAA" w:rsidRPr="00857EAA">
        <w:rPr>
          <w:rFonts w:ascii="Arial" w:hAnsi="Arial" w:cs="Arial"/>
          <w:b w:val="0"/>
          <w:sz w:val="20"/>
          <w:lang w:val="en-US"/>
        </w:rPr>
        <w:t>-</w:t>
      </w:r>
      <w:r w:rsidR="003957CA" w:rsidRPr="00C43FA4">
        <w:rPr>
          <w:rFonts w:ascii="Arial" w:hAnsi="Arial" w:cs="Arial"/>
          <w:b w:val="0"/>
          <w:sz w:val="20"/>
          <w:lang w:val="en-GB"/>
        </w:rPr>
        <w:t xml:space="preserve">Balloon angioplasty versus stenting with </w:t>
      </w:r>
      <w:proofErr w:type="spellStart"/>
      <w:r w:rsidR="003957CA" w:rsidRPr="00C43FA4">
        <w:rPr>
          <w:rFonts w:ascii="Arial" w:hAnsi="Arial" w:cs="Arial"/>
          <w:b w:val="0"/>
          <w:sz w:val="20"/>
          <w:lang w:val="en-GB"/>
        </w:rPr>
        <w:t>nitinol</w:t>
      </w:r>
      <w:proofErr w:type="spellEnd"/>
      <w:r w:rsidR="003957CA" w:rsidRPr="00C43FA4">
        <w:rPr>
          <w:rFonts w:ascii="Arial" w:hAnsi="Arial" w:cs="Arial"/>
          <w:b w:val="0"/>
          <w:sz w:val="20"/>
          <w:lang w:val="en-GB"/>
        </w:rPr>
        <w:t xml:space="preserve"> stents in intermediate length superficial femoral artery lesions. </w:t>
      </w:r>
      <w:proofErr w:type="spellStart"/>
      <w:r w:rsidR="00857EAA" w:rsidRPr="00857EAA">
        <w:rPr>
          <w:rFonts w:ascii="Arial" w:hAnsi="Arial" w:cs="Arial"/>
          <w:b w:val="0"/>
          <w:i/>
          <w:sz w:val="20"/>
        </w:rPr>
        <w:t>Catheter</w:t>
      </w:r>
      <w:proofErr w:type="spellEnd"/>
      <w:r w:rsidR="00857EAA" w:rsidRPr="00857EAA">
        <w:rPr>
          <w:rFonts w:ascii="Arial" w:hAnsi="Arial" w:cs="Arial"/>
          <w:b w:val="0"/>
          <w:i/>
          <w:sz w:val="20"/>
        </w:rPr>
        <w:t xml:space="preserve"> </w:t>
      </w:r>
      <w:proofErr w:type="spellStart"/>
      <w:r w:rsidR="00857EAA" w:rsidRPr="00857EAA">
        <w:rPr>
          <w:rFonts w:ascii="Arial" w:hAnsi="Arial" w:cs="Arial"/>
          <w:b w:val="0"/>
          <w:i/>
          <w:sz w:val="20"/>
        </w:rPr>
        <w:t>Cardiovasc</w:t>
      </w:r>
      <w:proofErr w:type="spellEnd"/>
      <w:r w:rsidR="00857EAA" w:rsidRPr="00857EAA">
        <w:rPr>
          <w:rFonts w:ascii="Arial" w:hAnsi="Arial" w:cs="Arial"/>
          <w:b w:val="0"/>
          <w:i/>
          <w:sz w:val="20"/>
        </w:rPr>
        <w:t xml:space="preserve"> </w:t>
      </w:r>
      <w:proofErr w:type="spellStart"/>
      <w:r w:rsidR="00857EAA" w:rsidRPr="00857EAA">
        <w:rPr>
          <w:rFonts w:ascii="Arial" w:hAnsi="Arial" w:cs="Arial"/>
          <w:b w:val="0"/>
          <w:i/>
          <w:sz w:val="20"/>
        </w:rPr>
        <w:t>Interv</w:t>
      </w:r>
      <w:proofErr w:type="spellEnd"/>
      <w:r w:rsidR="00857EAA">
        <w:rPr>
          <w:rFonts w:ascii="Arial" w:hAnsi="Arial" w:cs="Arial"/>
          <w:b w:val="0"/>
          <w:sz w:val="20"/>
        </w:rPr>
        <w:t xml:space="preserve"> 2009 </w:t>
      </w:r>
      <w:r w:rsidR="003957CA" w:rsidRPr="00C43FA4">
        <w:rPr>
          <w:rFonts w:ascii="Arial" w:hAnsi="Arial" w:cs="Arial"/>
          <w:b w:val="0"/>
          <w:sz w:val="20"/>
        </w:rPr>
        <w:t>;</w:t>
      </w:r>
      <w:r w:rsidR="00857EAA">
        <w:rPr>
          <w:rFonts w:ascii="Arial" w:hAnsi="Arial" w:cs="Arial"/>
          <w:b w:val="0"/>
          <w:sz w:val="20"/>
        </w:rPr>
        <w:t xml:space="preserve"> </w:t>
      </w:r>
      <w:r w:rsidR="003957CA" w:rsidRPr="00C43FA4">
        <w:rPr>
          <w:rFonts w:ascii="Arial" w:hAnsi="Arial" w:cs="Arial"/>
          <w:b w:val="0"/>
          <w:sz w:val="20"/>
        </w:rPr>
        <w:t>74(7)</w:t>
      </w:r>
      <w:r w:rsidR="00857EAA">
        <w:rPr>
          <w:rFonts w:ascii="Arial" w:hAnsi="Arial" w:cs="Arial"/>
          <w:b w:val="0"/>
          <w:sz w:val="20"/>
        </w:rPr>
        <w:t xml:space="preserve"> </w:t>
      </w:r>
      <w:r w:rsidR="003957CA" w:rsidRPr="00C43FA4">
        <w:rPr>
          <w:rFonts w:ascii="Arial" w:hAnsi="Arial" w:cs="Arial"/>
          <w:b w:val="0"/>
          <w:sz w:val="20"/>
        </w:rPr>
        <w:t>:</w:t>
      </w:r>
      <w:r w:rsidR="00857EAA">
        <w:rPr>
          <w:rFonts w:ascii="Arial" w:hAnsi="Arial" w:cs="Arial"/>
          <w:b w:val="0"/>
          <w:sz w:val="20"/>
        </w:rPr>
        <w:t xml:space="preserve"> </w:t>
      </w:r>
      <w:r w:rsidR="003957CA" w:rsidRPr="00C43FA4">
        <w:rPr>
          <w:rFonts w:ascii="Arial" w:hAnsi="Arial" w:cs="Arial"/>
          <w:b w:val="0"/>
          <w:sz w:val="20"/>
        </w:rPr>
        <w:t>1090-</w:t>
      </w:r>
      <w:r w:rsidR="00857EAA">
        <w:rPr>
          <w:rFonts w:ascii="Arial" w:hAnsi="Arial" w:cs="Arial"/>
          <w:b w:val="0"/>
          <w:sz w:val="20"/>
        </w:rPr>
        <w:t>109</w:t>
      </w:r>
      <w:r w:rsidR="003957CA" w:rsidRPr="00C43FA4">
        <w:rPr>
          <w:rFonts w:ascii="Arial" w:hAnsi="Arial" w:cs="Arial"/>
          <w:b w:val="0"/>
          <w:sz w:val="20"/>
        </w:rPr>
        <w:t>5.</w:t>
      </w:r>
    </w:p>
    <w:p w:rsidR="003957CA" w:rsidRPr="00857EAA" w:rsidRDefault="003957CA" w:rsidP="003957CA">
      <w:pPr>
        <w:pStyle w:val="Corpsdetexte2"/>
        <w:jc w:val="both"/>
        <w:rPr>
          <w:rFonts w:ascii="Arial" w:hAnsi="Arial" w:cs="Arial"/>
          <w:b w:val="0"/>
          <w:i/>
          <w:sz w:val="20"/>
        </w:rPr>
      </w:pPr>
      <w:r w:rsidRPr="00857EAA">
        <w:rPr>
          <w:rFonts w:ascii="Arial" w:hAnsi="Arial" w:cs="Arial"/>
          <w:b w:val="0"/>
          <w:i/>
          <w:sz w:val="20"/>
        </w:rPr>
        <w:t xml:space="preserve">Etude randomisée montrant la supériorité en </w:t>
      </w:r>
      <w:proofErr w:type="gramStart"/>
      <w:r w:rsidRPr="00857EAA">
        <w:rPr>
          <w:rFonts w:ascii="Arial" w:hAnsi="Arial" w:cs="Arial"/>
          <w:b w:val="0"/>
          <w:i/>
          <w:sz w:val="20"/>
        </w:rPr>
        <w:t>terme</w:t>
      </w:r>
      <w:proofErr w:type="gramEnd"/>
      <w:r w:rsidRPr="00857EAA">
        <w:rPr>
          <w:rFonts w:ascii="Arial" w:hAnsi="Arial" w:cs="Arial"/>
          <w:b w:val="0"/>
          <w:i/>
          <w:sz w:val="20"/>
        </w:rPr>
        <w:t xml:space="preserve"> de </w:t>
      </w:r>
      <w:proofErr w:type="spellStart"/>
      <w:r w:rsidRPr="00857EAA">
        <w:rPr>
          <w:rFonts w:ascii="Arial" w:hAnsi="Arial" w:cs="Arial"/>
          <w:b w:val="0"/>
          <w:i/>
          <w:sz w:val="20"/>
        </w:rPr>
        <w:t>resténose</w:t>
      </w:r>
      <w:proofErr w:type="spellEnd"/>
      <w:r w:rsidRPr="00857EAA">
        <w:rPr>
          <w:rFonts w:ascii="Arial" w:hAnsi="Arial" w:cs="Arial"/>
          <w:b w:val="0"/>
          <w:i/>
          <w:sz w:val="20"/>
        </w:rPr>
        <w:t xml:space="preserve"> intra-stent à 6 mois du stent nu versus l’angioplastie au </w:t>
      </w:r>
      <w:proofErr w:type="spellStart"/>
      <w:r w:rsidRPr="00857EAA">
        <w:rPr>
          <w:rFonts w:ascii="Arial" w:hAnsi="Arial" w:cs="Arial"/>
          <w:b w:val="0"/>
          <w:i/>
          <w:sz w:val="20"/>
        </w:rPr>
        <w:t>ballonet</w:t>
      </w:r>
      <w:proofErr w:type="spellEnd"/>
      <w:r w:rsidRPr="00857EAA">
        <w:rPr>
          <w:rFonts w:ascii="Arial" w:hAnsi="Arial" w:cs="Arial"/>
          <w:b w:val="0"/>
          <w:i/>
          <w:sz w:val="20"/>
        </w:rPr>
        <w:t xml:space="preserve"> dans le traitement des lésions </w:t>
      </w:r>
      <w:proofErr w:type="spellStart"/>
      <w:r w:rsidRPr="00857EAA">
        <w:rPr>
          <w:rFonts w:ascii="Arial" w:hAnsi="Arial" w:cs="Arial"/>
          <w:b w:val="0"/>
          <w:i/>
          <w:sz w:val="20"/>
        </w:rPr>
        <w:t>fémoropolitées</w:t>
      </w:r>
      <w:proofErr w:type="spellEnd"/>
      <w:r w:rsidRPr="00857EAA">
        <w:rPr>
          <w:rFonts w:ascii="Arial" w:hAnsi="Arial" w:cs="Arial"/>
          <w:b w:val="0"/>
          <w:i/>
          <w:sz w:val="20"/>
        </w:rPr>
        <w:t xml:space="preserve"> de longueurs intermédiaires.</w:t>
      </w:r>
    </w:p>
    <w:p w:rsidR="003957CA" w:rsidRPr="00857EAA" w:rsidRDefault="003957CA" w:rsidP="003957CA">
      <w:pPr>
        <w:pStyle w:val="Corpsdetexte2"/>
        <w:jc w:val="both"/>
        <w:rPr>
          <w:rFonts w:ascii="Arial" w:hAnsi="Arial" w:cs="Arial"/>
          <w:b w:val="0"/>
          <w:i/>
          <w:sz w:val="20"/>
        </w:rPr>
      </w:pPr>
    </w:p>
    <w:p w:rsidR="003957CA" w:rsidRPr="002E1EC0" w:rsidRDefault="002E5298" w:rsidP="003957CA">
      <w:pPr>
        <w:pStyle w:val="Corpsdetexte2"/>
        <w:jc w:val="both"/>
        <w:rPr>
          <w:rFonts w:ascii="Arial" w:hAnsi="Arial" w:cs="Arial"/>
          <w:b w:val="0"/>
          <w:sz w:val="20"/>
        </w:rPr>
      </w:pPr>
      <w:r w:rsidRPr="005670E3">
        <w:rPr>
          <w:rFonts w:ascii="Arial" w:hAnsi="Arial" w:cs="Arial"/>
          <w:sz w:val="20"/>
          <w:lang w:val="en-US"/>
        </w:rPr>
        <w:t>25</w:t>
      </w:r>
      <w:proofErr w:type="gramStart"/>
      <w:r w:rsidR="00857EAA" w:rsidRPr="005670E3">
        <w:rPr>
          <w:rFonts w:ascii="Arial" w:hAnsi="Arial" w:cs="Arial"/>
          <w:sz w:val="20"/>
          <w:lang w:val="en-US"/>
        </w:rPr>
        <w:t>.</w:t>
      </w:r>
      <w:r w:rsidR="003957CA" w:rsidRPr="005670E3">
        <w:rPr>
          <w:rFonts w:ascii="Arial" w:hAnsi="Arial" w:cs="Arial"/>
          <w:sz w:val="20"/>
          <w:lang w:val="en-US"/>
        </w:rPr>
        <w:t>Dake</w:t>
      </w:r>
      <w:proofErr w:type="gramEnd"/>
      <w:r w:rsidR="003957CA" w:rsidRPr="005670E3">
        <w:rPr>
          <w:rFonts w:ascii="Arial" w:hAnsi="Arial" w:cs="Arial"/>
          <w:sz w:val="20"/>
          <w:lang w:val="en-US"/>
        </w:rPr>
        <w:t xml:space="preserve"> M</w:t>
      </w:r>
      <w:r w:rsidR="00857EAA" w:rsidRPr="005670E3">
        <w:rPr>
          <w:rFonts w:ascii="Arial" w:hAnsi="Arial" w:cs="Arial"/>
          <w:sz w:val="20"/>
          <w:lang w:val="en-US"/>
        </w:rPr>
        <w:t>.</w:t>
      </w:r>
      <w:r w:rsidR="003957CA" w:rsidRPr="005670E3">
        <w:rPr>
          <w:rFonts w:ascii="Arial" w:hAnsi="Arial" w:cs="Arial"/>
          <w:sz w:val="20"/>
          <w:lang w:val="en-US"/>
        </w:rPr>
        <w:t>D</w:t>
      </w:r>
      <w:r w:rsidR="00857EAA" w:rsidRPr="005670E3">
        <w:rPr>
          <w:rFonts w:ascii="Arial" w:hAnsi="Arial" w:cs="Arial"/>
          <w:sz w:val="20"/>
          <w:lang w:val="en-US"/>
        </w:rPr>
        <w:t>.</w:t>
      </w:r>
      <w:r w:rsidR="003957CA" w:rsidRPr="005670E3">
        <w:rPr>
          <w:rFonts w:ascii="Arial" w:hAnsi="Arial" w:cs="Arial"/>
          <w:sz w:val="20"/>
          <w:lang w:val="en-US"/>
        </w:rPr>
        <w:t xml:space="preserve">, </w:t>
      </w:r>
      <w:proofErr w:type="spellStart"/>
      <w:r w:rsidR="003957CA" w:rsidRPr="005670E3">
        <w:rPr>
          <w:rFonts w:ascii="Arial" w:hAnsi="Arial" w:cs="Arial"/>
          <w:sz w:val="20"/>
          <w:lang w:val="en-US"/>
        </w:rPr>
        <w:t>Ansel</w:t>
      </w:r>
      <w:proofErr w:type="spellEnd"/>
      <w:r w:rsidR="003957CA" w:rsidRPr="005670E3">
        <w:rPr>
          <w:rFonts w:ascii="Arial" w:hAnsi="Arial" w:cs="Arial"/>
          <w:sz w:val="20"/>
          <w:lang w:val="en-US"/>
        </w:rPr>
        <w:t xml:space="preserve"> G</w:t>
      </w:r>
      <w:r w:rsidR="00857EAA" w:rsidRPr="005670E3">
        <w:rPr>
          <w:rFonts w:ascii="Arial" w:hAnsi="Arial" w:cs="Arial"/>
          <w:sz w:val="20"/>
          <w:lang w:val="en-US"/>
        </w:rPr>
        <w:t>.</w:t>
      </w:r>
      <w:r w:rsidR="003957CA" w:rsidRPr="005670E3">
        <w:rPr>
          <w:rFonts w:ascii="Arial" w:hAnsi="Arial" w:cs="Arial"/>
          <w:sz w:val="20"/>
          <w:lang w:val="en-US"/>
        </w:rPr>
        <w:t>M</w:t>
      </w:r>
      <w:r w:rsidR="00857EAA" w:rsidRPr="005670E3">
        <w:rPr>
          <w:rFonts w:ascii="Arial" w:hAnsi="Arial" w:cs="Arial"/>
          <w:sz w:val="20"/>
          <w:lang w:val="en-US"/>
        </w:rPr>
        <w:t>.</w:t>
      </w:r>
      <w:r w:rsidR="003957CA" w:rsidRPr="005670E3">
        <w:rPr>
          <w:rFonts w:ascii="Arial" w:hAnsi="Arial" w:cs="Arial"/>
          <w:sz w:val="20"/>
          <w:lang w:val="en-US"/>
        </w:rPr>
        <w:t xml:space="preserve">, </w:t>
      </w:r>
      <w:proofErr w:type="spellStart"/>
      <w:r w:rsidR="003957CA" w:rsidRPr="005670E3">
        <w:rPr>
          <w:rFonts w:ascii="Arial" w:hAnsi="Arial" w:cs="Arial"/>
          <w:sz w:val="20"/>
          <w:lang w:val="en-US"/>
        </w:rPr>
        <w:t>Jaff</w:t>
      </w:r>
      <w:proofErr w:type="spellEnd"/>
      <w:r w:rsidR="003957CA" w:rsidRPr="005670E3">
        <w:rPr>
          <w:rFonts w:ascii="Arial" w:hAnsi="Arial" w:cs="Arial"/>
          <w:sz w:val="20"/>
          <w:lang w:val="en-US"/>
        </w:rPr>
        <w:t xml:space="preserve"> M</w:t>
      </w:r>
      <w:r w:rsidR="00857EAA" w:rsidRPr="005670E3">
        <w:rPr>
          <w:rFonts w:ascii="Arial" w:hAnsi="Arial" w:cs="Arial"/>
          <w:sz w:val="20"/>
          <w:lang w:val="en-US"/>
        </w:rPr>
        <w:t>.</w:t>
      </w:r>
      <w:r w:rsidR="003957CA" w:rsidRPr="005670E3">
        <w:rPr>
          <w:rFonts w:ascii="Arial" w:hAnsi="Arial" w:cs="Arial"/>
          <w:sz w:val="20"/>
          <w:lang w:val="en-US"/>
        </w:rPr>
        <w:t>R</w:t>
      </w:r>
      <w:r w:rsidR="00857EAA" w:rsidRPr="005670E3">
        <w:rPr>
          <w:rFonts w:ascii="Arial" w:hAnsi="Arial" w:cs="Arial"/>
          <w:sz w:val="20"/>
          <w:lang w:val="en-US"/>
        </w:rPr>
        <w:t>.,</w:t>
      </w:r>
      <w:r w:rsidR="003957CA" w:rsidRPr="005670E3">
        <w:rPr>
          <w:rFonts w:ascii="Arial" w:hAnsi="Arial" w:cs="Arial"/>
          <w:b w:val="0"/>
          <w:sz w:val="20"/>
          <w:lang w:val="en-US"/>
        </w:rPr>
        <w:t xml:space="preserve"> </w:t>
      </w:r>
      <w:r w:rsidR="003957CA" w:rsidRPr="005670E3">
        <w:rPr>
          <w:rFonts w:ascii="Arial" w:hAnsi="Arial" w:cs="Arial"/>
          <w:b w:val="0"/>
          <w:i/>
          <w:sz w:val="20"/>
          <w:lang w:val="en-US"/>
        </w:rPr>
        <w:t>et al</w:t>
      </w:r>
      <w:r w:rsidR="003957CA" w:rsidRPr="005670E3">
        <w:rPr>
          <w:rFonts w:ascii="Arial" w:hAnsi="Arial" w:cs="Arial"/>
          <w:b w:val="0"/>
          <w:sz w:val="20"/>
          <w:lang w:val="en-US"/>
        </w:rPr>
        <w:t xml:space="preserve">. </w:t>
      </w:r>
      <w:proofErr w:type="spellStart"/>
      <w:r w:rsidR="003957CA" w:rsidRPr="00C43FA4">
        <w:rPr>
          <w:rFonts w:ascii="Arial" w:hAnsi="Arial" w:cs="Arial"/>
          <w:b w:val="0"/>
          <w:sz w:val="20"/>
          <w:lang w:val="en-GB"/>
        </w:rPr>
        <w:t>Paclitaxel</w:t>
      </w:r>
      <w:proofErr w:type="spellEnd"/>
      <w:r w:rsidR="003957CA" w:rsidRPr="00C43FA4">
        <w:rPr>
          <w:rFonts w:ascii="Arial" w:hAnsi="Arial" w:cs="Arial"/>
          <w:b w:val="0"/>
          <w:sz w:val="20"/>
          <w:lang w:val="en-GB"/>
        </w:rPr>
        <w:t xml:space="preserve">-eluting stents show superiority to balloon angioplasty and bare metal stents in </w:t>
      </w:r>
      <w:proofErr w:type="spellStart"/>
      <w:r w:rsidR="003957CA" w:rsidRPr="00C43FA4">
        <w:rPr>
          <w:rFonts w:ascii="Arial" w:hAnsi="Arial" w:cs="Arial"/>
          <w:b w:val="0"/>
          <w:sz w:val="20"/>
          <w:lang w:val="en-GB"/>
        </w:rPr>
        <w:t>femoropopliteal</w:t>
      </w:r>
      <w:proofErr w:type="spellEnd"/>
      <w:r w:rsidR="003957CA" w:rsidRPr="00C43FA4">
        <w:rPr>
          <w:rFonts w:ascii="Arial" w:hAnsi="Arial" w:cs="Arial"/>
          <w:b w:val="0"/>
          <w:sz w:val="20"/>
          <w:lang w:val="en-GB"/>
        </w:rPr>
        <w:t xml:space="preserve"> disease: twelve-month </w:t>
      </w:r>
      <w:proofErr w:type="spellStart"/>
      <w:r w:rsidR="003957CA" w:rsidRPr="00C43FA4">
        <w:rPr>
          <w:rFonts w:ascii="Arial" w:hAnsi="Arial" w:cs="Arial"/>
          <w:b w:val="0"/>
          <w:sz w:val="20"/>
          <w:lang w:val="en-GB"/>
        </w:rPr>
        <w:t>Zilver</w:t>
      </w:r>
      <w:proofErr w:type="spellEnd"/>
      <w:r w:rsidR="003957CA" w:rsidRPr="00C43FA4">
        <w:rPr>
          <w:rFonts w:ascii="Arial" w:hAnsi="Arial" w:cs="Arial"/>
          <w:b w:val="0"/>
          <w:sz w:val="20"/>
          <w:lang w:val="en-GB"/>
        </w:rPr>
        <w:t xml:space="preserve"> PTX randomized study results. </w:t>
      </w:r>
      <w:proofErr w:type="spellStart"/>
      <w:r w:rsidR="003957CA" w:rsidRPr="00857EAA">
        <w:rPr>
          <w:rFonts w:ascii="Arial" w:hAnsi="Arial" w:cs="Arial"/>
          <w:b w:val="0"/>
          <w:i/>
          <w:sz w:val="20"/>
        </w:rPr>
        <w:t>Ci</w:t>
      </w:r>
      <w:r w:rsidR="00857EAA" w:rsidRPr="00857EAA">
        <w:rPr>
          <w:rFonts w:ascii="Arial" w:hAnsi="Arial" w:cs="Arial"/>
          <w:b w:val="0"/>
          <w:i/>
          <w:sz w:val="20"/>
        </w:rPr>
        <w:t>rc</w:t>
      </w:r>
      <w:proofErr w:type="spellEnd"/>
      <w:r w:rsidR="00857EAA" w:rsidRPr="00857EAA">
        <w:rPr>
          <w:rFonts w:ascii="Arial" w:hAnsi="Arial" w:cs="Arial"/>
          <w:b w:val="0"/>
          <w:i/>
          <w:sz w:val="20"/>
        </w:rPr>
        <w:t xml:space="preserve"> </w:t>
      </w:r>
      <w:proofErr w:type="spellStart"/>
      <w:r w:rsidR="00857EAA" w:rsidRPr="00857EAA">
        <w:rPr>
          <w:rFonts w:ascii="Arial" w:hAnsi="Arial" w:cs="Arial"/>
          <w:b w:val="0"/>
          <w:i/>
          <w:sz w:val="20"/>
        </w:rPr>
        <w:t>Cardiovasc</w:t>
      </w:r>
      <w:proofErr w:type="spellEnd"/>
      <w:r w:rsidR="00857EAA" w:rsidRPr="00857EAA">
        <w:rPr>
          <w:rFonts w:ascii="Arial" w:hAnsi="Arial" w:cs="Arial"/>
          <w:b w:val="0"/>
          <w:i/>
          <w:sz w:val="20"/>
        </w:rPr>
        <w:t xml:space="preserve"> </w:t>
      </w:r>
      <w:proofErr w:type="spellStart"/>
      <w:r w:rsidR="00857EAA" w:rsidRPr="00857EAA">
        <w:rPr>
          <w:rFonts w:ascii="Arial" w:hAnsi="Arial" w:cs="Arial"/>
          <w:b w:val="0"/>
          <w:i/>
          <w:sz w:val="20"/>
        </w:rPr>
        <w:t>Interv</w:t>
      </w:r>
      <w:proofErr w:type="spellEnd"/>
      <w:r w:rsidR="00857EAA">
        <w:rPr>
          <w:rFonts w:ascii="Arial" w:hAnsi="Arial" w:cs="Arial"/>
          <w:b w:val="0"/>
          <w:sz w:val="20"/>
        </w:rPr>
        <w:t xml:space="preserve">  2011 </w:t>
      </w:r>
      <w:r w:rsidR="003957CA" w:rsidRPr="002E1EC0">
        <w:rPr>
          <w:rFonts w:ascii="Arial" w:hAnsi="Arial" w:cs="Arial"/>
          <w:b w:val="0"/>
          <w:sz w:val="20"/>
        </w:rPr>
        <w:t>;</w:t>
      </w:r>
      <w:r w:rsidR="00857EAA">
        <w:rPr>
          <w:rFonts w:ascii="Arial" w:hAnsi="Arial" w:cs="Arial"/>
          <w:b w:val="0"/>
          <w:sz w:val="20"/>
        </w:rPr>
        <w:t xml:space="preserve"> </w:t>
      </w:r>
      <w:r w:rsidR="003957CA" w:rsidRPr="002E1EC0">
        <w:rPr>
          <w:rFonts w:ascii="Arial" w:hAnsi="Arial" w:cs="Arial"/>
          <w:b w:val="0"/>
          <w:sz w:val="20"/>
        </w:rPr>
        <w:t>4(5)</w:t>
      </w:r>
      <w:r w:rsidR="00857EAA">
        <w:rPr>
          <w:rFonts w:ascii="Arial" w:hAnsi="Arial" w:cs="Arial"/>
          <w:b w:val="0"/>
          <w:sz w:val="20"/>
        </w:rPr>
        <w:t xml:space="preserve"> </w:t>
      </w:r>
      <w:r w:rsidR="003957CA" w:rsidRPr="002E1EC0">
        <w:rPr>
          <w:rFonts w:ascii="Arial" w:hAnsi="Arial" w:cs="Arial"/>
          <w:b w:val="0"/>
          <w:sz w:val="20"/>
        </w:rPr>
        <w:t>:</w:t>
      </w:r>
      <w:r w:rsidR="00857EAA">
        <w:rPr>
          <w:rFonts w:ascii="Arial" w:hAnsi="Arial" w:cs="Arial"/>
          <w:b w:val="0"/>
          <w:sz w:val="20"/>
        </w:rPr>
        <w:t xml:space="preserve"> </w:t>
      </w:r>
      <w:r w:rsidR="003957CA" w:rsidRPr="002E1EC0">
        <w:rPr>
          <w:rFonts w:ascii="Arial" w:hAnsi="Arial" w:cs="Arial"/>
          <w:b w:val="0"/>
          <w:sz w:val="20"/>
        </w:rPr>
        <w:t>495-504.</w:t>
      </w:r>
    </w:p>
    <w:p w:rsidR="003957CA" w:rsidRPr="00857EAA" w:rsidRDefault="003957CA" w:rsidP="003957CA">
      <w:pPr>
        <w:pStyle w:val="Corpsdetexte2"/>
        <w:jc w:val="both"/>
        <w:rPr>
          <w:rFonts w:ascii="Arial" w:hAnsi="Arial" w:cs="Arial"/>
          <w:b w:val="0"/>
          <w:i/>
          <w:sz w:val="20"/>
        </w:rPr>
      </w:pPr>
      <w:r w:rsidRPr="00857EAA">
        <w:rPr>
          <w:rFonts w:ascii="Arial" w:hAnsi="Arial" w:cs="Arial"/>
          <w:b w:val="0"/>
          <w:i/>
          <w:sz w:val="20"/>
        </w:rPr>
        <w:t xml:space="preserve">Etude randomisée montrant la supériorité en </w:t>
      </w:r>
      <w:r w:rsidR="00857EAA" w:rsidRPr="00857EAA">
        <w:rPr>
          <w:rFonts w:ascii="Arial" w:hAnsi="Arial" w:cs="Arial"/>
          <w:b w:val="0"/>
          <w:i/>
          <w:sz w:val="20"/>
        </w:rPr>
        <w:t>terme de ré</w:t>
      </w:r>
      <w:r w:rsidR="007061C7">
        <w:rPr>
          <w:rFonts w:ascii="Arial" w:hAnsi="Arial" w:cs="Arial"/>
          <w:b w:val="0"/>
          <w:i/>
          <w:sz w:val="20"/>
        </w:rPr>
        <w:t>-</w:t>
      </w:r>
      <w:r w:rsidR="00857EAA" w:rsidRPr="00857EAA">
        <w:rPr>
          <w:rFonts w:ascii="Arial" w:hAnsi="Arial" w:cs="Arial"/>
          <w:b w:val="0"/>
          <w:i/>
          <w:sz w:val="20"/>
        </w:rPr>
        <w:t>intervention de la lé</w:t>
      </w:r>
      <w:r w:rsidRPr="00857EAA">
        <w:rPr>
          <w:rFonts w:ascii="Arial" w:hAnsi="Arial" w:cs="Arial"/>
          <w:b w:val="0"/>
          <w:i/>
          <w:sz w:val="20"/>
        </w:rPr>
        <w:t>sion cible et de perméabilité à 12 mois du stenting actif direct versus l’angioplastie au ballon</w:t>
      </w:r>
      <w:r w:rsidR="00857EAA" w:rsidRPr="00857EAA">
        <w:rPr>
          <w:rFonts w:ascii="Arial" w:hAnsi="Arial" w:cs="Arial"/>
          <w:b w:val="0"/>
          <w:i/>
          <w:sz w:val="20"/>
        </w:rPr>
        <w:t>n</w:t>
      </w:r>
      <w:r w:rsidRPr="00857EAA">
        <w:rPr>
          <w:rFonts w:ascii="Arial" w:hAnsi="Arial" w:cs="Arial"/>
          <w:b w:val="0"/>
          <w:i/>
          <w:sz w:val="20"/>
        </w:rPr>
        <w:t xml:space="preserve">et dans le traitement des lésions </w:t>
      </w:r>
      <w:proofErr w:type="spellStart"/>
      <w:r w:rsidRPr="00857EAA">
        <w:rPr>
          <w:rFonts w:ascii="Arial" w:hAnsi="Arial" w:cs="Arial"/>
          <w:b w:val="0"/>
          <w:i/>
          <w:sz w:val="20"/>
        </w:rPr>
        <w:t>fémoropolitées</w:t>
      </w:r>
      <w:proofErr w:type="spellEnd"/>
      <w:r w:rsidRPr="00857EAA">
        <w:rPr>
          <w:rFonts w:ascii="Arial" w:hAnsi="Arial" w:cs="Arial"/>
          <w:b w:val="0"/>
          <w:i/>
          <w:sz w:val="20"/>
        </w:rPr>
        <w:t xml:space="preserve"> de longueurs intermédiaires.</w:t>
      </w:r>
    </w:p>
    <w:p w:rsidR="003957CA" w:rsidRPr="00857EAA" w:rsidRDefault="003957CA" w:rsidP="003957CA">
      <w:pPr>
        <w:pStyle w:val="Corpsdetexte2"/>
        <w:jc w:val="both"/>
        <w:rPr>
          <w:rFonts w:ascii="Arial" w:hAnsi="Arial" w:cs="Arial"/>
          <w:b w:val="0"/>
          <w:i/>
          <w:sz w:val="20"/>
        </w:rPr>
      </w:pPr>
    </w:p>
    <w:p w:rsidR="003957CA" w:rsidRPr="00857EAA" w:rsidRDefault="003957CA" w:rsidP="003957CA">
      <w:pPr>
        <w:pStyle w:val="Corpsdetexte2"/>
        <w:jc w:val="both"/>
        <w:rPr>
          <w:rFonts w:ascii="Arial" w:hAnsi="Arial" w:cs="Arial"/>
          <w:sz w:val="20"/>
        </w:rPr>
      </w:pPr>
    </w:p>
    <w:p w:rsidR="003957CA" w:rsidRPr="00C43FA4" w:rsidRDefault="002E5298" w:rsidP="003957CA">
      <w:pPr>
        <w:pStyle w:val="Corpsdetexte2"/>
        <w:jc w:val="both"/>
        <w:rPr>
          <w:rFonts w:ascii="Arial" w:hAnsi="Arial" w:cs="Arial"/>
          <w:b w:val="0"/>
          <w:sz w:val="20"/>
        </w:rPr>
      </w:pPr>
      <w:r w:rsidRPr="00857EAA">
        <w:rPr>
          <w:rFonts w:ascii="Arial" w:hAnsi="Arial" w:cs="Arial"/>
          <w:sz w:val="20"/>
          <w:lang w:val="en-US"/>
        </w:rPr>
        <w:t>26</w:t>
      </w:r>
      <w:r w:rsidR="00857EAA" w:rsidRPr="00857EAA">
        <w:rPr>
          <w:rFonts w:ascii="Arial" w:hAnsi="Arial" w:cs="Arial"/>
          <w:sz w:val="20"/>
          <w:lang w:val="en-US"/>
        </w:rPr>
        <w:t>-</w:t>
      </w:r>
      <w:r w:rsidR="003957CA" w:rsidRPr="00857EAA">
        <w:rPr>
          <w:rFonts w:ascii="Arial" w:hAnsi="Arial" w:cs="Arial"/>
          <w:sz w:val="20"/>
          <w:lang w:val="en-US"/>
        </w:rPr>
        <w:t>Werk M</w:t>
      </w:r>
      <w:r w:rsidR="00857EAA" w:rsidRPr="00857EAA">
        <w:rPr>
          <w:rFonts w:ascii="Arial" w:hAnsi="Arial" w:cs="Arial"/>
          <w:sz w:val="20"/>
          <w:lang w:val="en-US"/>
        </w:rPr>
        <w:t>.</w:t>
      </w:r>
      <w:r w:rsidR="003957CA" w:rsidRPr="00857EAA">
        <w:rPr>
          <w:rFonts w:ascii="Arial" w:hAnsi="Arial" w:cs="Arial"/>
          <w:sz w:val="20"/>
          <w:lang w:val="en-US"/>
        </w:rPr>
        <w:t xml:space="preserve">, </w:t>
      </w:r>
      <w:proofErr w:type="spellStart"/>
      <w:r w:rsidR="003957CA" w:rsidRPr="00857EAA">
        <w:rPr>
          <w:rFonts w:ascii="Arial" w:hAnsi="Arial" w:cs="Arial"/>
          <w:sz w:val="20"/>
          <w:lang w:val="en-US"/>
        </w:rPr>
        <w:t>Langner</w:t>
      </w:r>
      <w:proofErr w:type="spellEnd"/>
      <w:r w:rsidR="003957CA" w:rsidRPr="00857EAA">
        <w:rPr>
          <w:rFonts w:ascii="Arial" w:hAnsi="Arial" w:cs="Arial"/>
          <w:sz w:val="20"/>
          <w:lang w:val="en-US"/>
        </w:rPr>
        <w:t xml:space="preserve"> S</w:t>
      </w:r>
      <w:r w:rsidR="00857EAA" w:rsidRPr="00857EAA">
        <w:rPr>
          <w:rFonts w:ascii="Arial" w:hAnsi="Arial" w:cs="Arial"/>
          <w:sz w:val="20"/>
          <w:lang w:val="en-US"/>
        </w:rPr>
        <w:t>.</w:t>
      </w:r>
      <w:r w:rsidR="003957CA" w:rsidRPr="00857EAA">
        <w:rPr>
          <w:rFonts w:ascii="Arial" w:hAnsi="Arial" w:cs="Arial"/>
          <w:sz w:val="20"/>
          <w:lang w:val="en-US"/>
        </w:rPr>
        <w:t xml:space="preserve">, </w:t>
      </w:r>
      <w:proofErr w:type="spellStart"/>
      <w:r w:rsidR="003957CA" w:rsidRPr="00857EAA">
        <w:rPr>
          <w:rFonts w:ascii="Arial" w:hAnsi="Arial" w:cs="Arial"/>
          <w:sz w:val="20"/>
          <w:lang w:val="en-US"/>
        </w:rPr>
        <w:t>Reinkensmeier</w:t>
      </w:r>
      <w:proofErr w:type="spellEnd"/>
      <w:r w:rsidR="003957CA" w:rsidRPr="00857EAA">
        <w:rPr>
          <w:rFonts w:ascii="Arial" w:hAnsi="Arial" w:cs="Arial"/>
          <w:sz w:val="20"/>
          <w:lang w:val="en-US"/>
        </w:rPr>
        <w:t xml:space="preserve"> B</w:t>
      </w:r>
      <w:r w:rsidR="00857EAA" w:rsidRPr="00857EAA">
        <w:rPr>
          <w:rFonts w:ascii="Arial" w:hAnsi="Arial" w:cs="Arial"/>
          <w:sz w:val="20"/>
          <w:lang w:val="en-US"/>
        </w:rPr>
        <w:t>.</w:t>
      </w:r>
      <w:r w:rsidR="003957CA" w:rsidRPr="00857EAA">
        <w:rPr>
          <w:rFonts w:ascii="Arial" w:hAnsi="Arial" w:cs="Arial"/>
          <w:sz w:val="20"/>
          <w:lang w:val="en-US"/>
        </w:rPr>
        <w:t>,</w:t>
      </w:r>
      <w:r w:rsidR="003957CA" w:rsidRPr="00857EAA">
        <w:rPr>
          <w:rFonts w:ascii="Arial" w:hAnsi="Arial" w:cs="Arial"/>
          <w:b w:val="0"/>
          <w:sz w:val="20"/>
          <w:lang w:val="en-US"/>
        </w:rPr>
        <w:t xml:space="preserve"> </w:t>
      </w:r>
      <w:r w:rsidR="003957CA" w:rsidRPr="00857EAA">
        <w:rPr>
          <w:rFonts w:ascii="Arial" w:hAnsi="Arial" w:cs="Arial"/>
          <w:b w:val="0"/>
          <w:i/>
          <w:sz w:val="20"/>
          <w:lang w:val="en-US"/>
        </w:rPr>
        <w:t>et al.</w:t>
      </w:r>
      <w:r w:rsidR="003957CA" w:rsidRPr="00857EAA">
        <w:rPr>
          <w:rFonts w:ascii="Arial" w:hAnsi="Arial" w:cs="Arial"/>
          <w:b w:val="0"/>
          <w:sz w:val="20"/>
          <w:lang w:val="en-US"/>
        </w:rPr>
        <w:t xml:space="preserve"> </w:t>
      </w:r>
      <w:r w:rsidR="00857EAA" w:rsidRPr="00857EAA">
        <w:rPr>
          <w:rFonts w:ascii="Arial" w:hAnsi="Arial" w:cs="Arial"/>
          <w:b w:val="0"/>
          <w:sz w:val="20"/>
          <w:lang w:val="en-US"/>
        </w:rPr>
        <w:t>-</w:t>
      </w:r>
      <w:r w:rsidR="003957CA" w:rsidRPr="00C43FA4">
        <w:rPr>
          <w:rFonts w:ascii="Arial" w:hAnsi="Arial" w:cs="Arial"/>
          <w:b w:val="0"/>
          <w:sz w:val="20"/>
          <w:lang w:val="en-GB"/>
        </w:rPr>
        <w:t xml:space="preserve">Inhibition of </w:t>
      </w:r>
      <w:proofErr w:type="spellStart"/>
      <w:r w:rsidR="003957CA" w:rsidRPr="00C43FA4">
        <w:rPr>
          <w:rFonts w:ascii="Arial" w:hAnsi="Arial" w:cs="Arial"/>
          <w:b w:val="0"/>
          <w:sz w:val="20"/>
          <w:lang w:val="en-GB"/>
        </w:rPr>
        <w:t>restenosis</w:t>
      </w:r>
      <w:proofErr w:type="spellEnd"/>
      <w:r w:rsidR="003957CA" w:rsidRPr="00C43FA4">
        <w:rPr>
          <w:rFonts w:ascii="Arial" w:hAnsi="Arial" w:cs="Arial"/>
          <w:b w:val="0"/>
          <w:sz w:val="20"/>
          <w:lang w:val="en-GB"/>
        </w:rPr>
        <w:t xml:space="preserve"> in </w:t>
      </w:r>
      <w:proofErr w:type="spellStart"/>
      <w:r w:rsidR="003957CA" w:rsidRPr="00C43FA4">
        <w:rPr>
          <w:rFonts w:ascii="Arial" w:hAnsi="Arial" w:cs="Arial"/>
          <w:b w:val="0"/>
          <w:sz w:val="20"/>
          <w:lang w:val="en-GB"/>
        </w:rPr>
        <w:t>femoropopliteal</w:t>
      </w:r>
      <w:proofErr w:type="spellEnd"/>
      <w:r w:rsidR="003957CA" w:rsidRPr="00C43FA4">
        <w:rPr>
          <w:rFonts w:ascii="Arial" w:hAnsi="Arial" w:cs="Arial"/>
          <w:b w:val="0"/>
          <w:sz w:val="20"/>
          <w:lang w:val="en-GB"/>
        </w:rPr>
        <w:t xml:space="preserve"> arteries: paclitaxel-coated versus uncoated balloon: femoral paclitaxel randomized pilot trial. </w:t>
      </w:r>
      <w:r w:rsidR="006E72E2" w:rsidRPr="006E72E2">
        <w:rPr>
          <w:rFonts w:ascii="Arial" w:hAnsi="Arial" w:cs="Arial"/>
          <w:b w:val="0"/>
          <w:i/>
          <w:sz w:val="20"/>
        </w:rPr>
        <w:t>Circulation</w:t>
      </w:r>
      <w:r w:rsidR="006E72E2">
        <w:rPr>
          <w:rFonts w:ascii="Arial" w:hAnsi="Arial" w:cs="Arial"/>
          <w:b w:val="0"/>
          <w:sz w:val="20"/>
        </w:rPr>
        <w:t xml:space="preserve"> 2008 </w:t>
      </w:r>
      <w:proofErr w:type="gramStart"/>
      <w:r w:rsidR="006E72E2">
        <w:rPr>
          <w:rFonts w:ascii="Arial" w:hAnsi="Arial" w:cs="Arial"/>
          <w:b w:val="0"/>
          <w:sz w:val="20"/>
        </w:rPr>
        <w:t>;</w:t>
      </w:r>
      <w:r w:rsidR="003957CA" w:rsidRPr="00C43FA4">
        <w:rPr>
          <w:rFonts w:ascii="Arial" w:hAnsi="Arial" w:cs="Arial"/>
          <w:b w:val="0"/>
          <w:sz w:val="20"/>
        </w:rPr>
        <w:t>118</w:t>
      </w:r>
      <w:proofErr w:type="gramEnd"/>
      <w:r w:rsidR="003957CA" w:rsidRPr="00C43FA4">
        <w:rPr>
          <w:rFonts w:ascii="Arial" w:hAnsi="Arial" w:cs="Arial"/>
          <w:b w:val="0"/>
          <w:sz w:val="20"/>
        </w:rPr>
        <w:t>(13)</w:t>
      </w:r>
      <w:r w:rsidR="006E72E2">
        <w:rPr>
          <w:rFonts w:ascii="Arial" w:hAnsi="Arial" w:cs="Arial"/>
          <w:b w:val="0"/>
          <w:sz w:val="20"/>
        </w:rPr>
        <w:t xml:space="preserve"> </w:t>
      </w:r>
      <w:r w:rsidR="003957CA" w:rsidRPr="00C43FA4">
        <w:rPr>
          <w:rFonts w:ascii="Arial" w:hAnsi="Arial" w:cs="Arial"/>
          <w:b w:val="0"/>
          <w:sz w:val="20"/>
        </w:rPr>
        <w:t>:</w:t>
      </w:r>
      <w:r w:rsidR="006E72E2">
        <w:rPr>
          <w:rFonts w:ascii="Arial" w:hAnsi="Arial" w:cs="Arial"/>
          <w:b w:val="0"/>
          <w:sz w:val="20"/>
        </w:rPr>
        <w:t xml:space="preserve"> 1358-13</w:t>
      </w:r>
      <w:r w:rsidR="003957CA" w:rsidRPr="00C43FA4">
        <w:rPr>
          <w:rFonts w:ascii="Arial" w:hAnsi="Arial" w:cs="Arial"/>
          <w:b w:val="0"/>
          <w:sz w:val="20"/>
        </w:rPr>
        <w:t>65.</w:t>
      </w:r>
    </w:p>
    <w:p w:rsidR="003957CA" w:rsidRPr="006E72E2" w:rsidRDefault="003957CA" w:rsidP="003957CA">
      <w:pPr>
        <w:pStyle w:val="Corpsdetexte2"/>
        <w:jc w:val="both"/>
        <w:rPr>
          <w:rFonts w:ascii="Arial" w:hAnsi="Arial" w:cs="Arial"/>
          <w:b w:val="0"/>
          <w:i/>
          <w:sz w:val="20"/>
        </w:rPr>
      </w:pPr>
      <w:r w:rsidRPr="006E72E2">
        <w:rPr>
          <w:rFonts w:ascii="Arial" w:hAnsi="Arial" w:cs="Arial"/>
          <w:b w:val="0"/>
          <w:i/>
          <w:sz w:val="20"/>
        </w:rPr>
        <w:t xml:space="preserve">Etude randomisée montrant la supériorité en </w:t>
      </w:r>
      <w:proofErr w:type="gramStart"/>
      <w:r w:rsidRPr="006E72E2">
        <w:rPr>
          <w:rFonts w:ascii="Arial" w:hAnsi="Arial" w:cs="Arial"/>
          <w:b w:val="0"/>
          <w:i/>
          <w:sz w:val="20"/>
        </w:rPr>
        <w:t>terme</w:t>
      </w:r>
      <w:proofErr w:type="gramEnd"/>
      <w:r w:rsidRPr="006E72E2">
        <w:rPr>
          <w:rFonts w:ascii="Arial" w:hAnsi="Arial" w:cs="Arial"/>
          <w:b w:val="0"/>
          <w:i/>
          <w:sz w:val="20"/>
        </w:rPr>
        <w:t xml:space="preserve"> de </w:t>
      </w:r>
      <w:proofErr w:type="spellStart"/>
      <w:r w:rsidRPr="006E72E2">
        <w:rPr>
          <w:rFonts w:ascii="Arial" w:hAnsi="Arial" w:cs="Arial"/>
          <w:b w:val="0"/>
          <w:i/>
          <w:sz w:val="20"/>
        </w:rPr>
        <w:t>late</w:t>
      </w:r>
      <w:proofErr w:type="spellEnd"/>
      <w:r w:rsidRPr="006E72E2">
        <w:rPr>
          <w:rFonts w:ascii="Arial" w:hAnsi="Arial" w:cs="Arial"/>
          <w:b w:val="0"/>
          <w:i/>
          <w:sz w:val="20"/>
        </w:rPr>
        <w:t xml:space="preserve"> lumen </w:t>
      </w:r>
      <w:proofErr w:type="spellStart"/>
      <w:r w:rsidRPr="006E72E2">
        <w:rPr>
          <w:rFonts w:ascii="Arial" w:hAnsi="Arial" w:cs="Arial"/>
          <w:b w:val="0"/>
          <w:i/>
          <w:sz w:val="20"/>
        </w:rPr>
        <w:t>loss</w:t>
      </w:r>
      <w:proofErr w:type="spellEnd"/>
      <w:r w:rsidRPr="006E72E2">
        <w:rPr>
          <w:rFonts w:ascii="Arial" w:hAnsi="Arial" w:cs="Arial"/>
          <w:b w:val="0"/>
          <w:i/>
          <w:sz w:val="20"/>
        </w:rPr>
        <w:t xml:space="preserve"> à 6 mois du ballon actif versus l’angioplastie au ballo</w:t>
      </w:r>
      <w:r w:rsidR="006E72E2" w:rsidRPr="006E72E2">
        <w:rPr>
          <w:rFonts w:ascii="Arial" w:hAnsi="Arial" w:cs="Arial"/>
          <w:b w:val="0"/>
          <w:i/>
          <w:sz w:val="20"/>
        </w:rPr>
        <w:t>n</w:t>
      </w:r>
      <w:r w:rsidRPr="006E72E2">
        <w:rPr>
          <w:rFonts w:ascii="Arial" w:hAnsi="Arial" w:cs="Arial"/>
          <w:b w:val="0"/>
          <w:i/>
          <w:sz w:val="20"/>
        </w:rPr>
        <w:t xml:space="preserve">net dans le traitement des lésions </w:t>
      </w:r>
      <w:proofErr w:type="spellStart"/>
      <w:r w:rsidRPr="006E72E2">
        <w:rPr>
          <w:rFonts w:ascii="Arial" w:hAnsi="Arial" w:cs="Arial"/>
          <w:b w:val="0"/>
          <w:i/>
          <w:sz w:val="20"/>
        </w:rPr>
        <w:t>fémoropolitées</w:t>
      </w:r>
      <w:proofErr w:type="spellEnd"/>
      <w:r w:rsidRPr="006E72E2">
        <w:rPr>
          <w:rFonts w:ascii="Arial" w:hAnsi="Arial" w:cs="Arial"/>
          <w:b w:val="0"/>
          <w:i/>
          <w:sz w:val="20"/>
        </w:rPr>
        <w:t xml:space="preserve"> de longueurs intermédiaires.</w:t>
      </w:r>
    </w:p>
    <w:p w:rsidR="003957CA" w:rsidRPr="00C43FA4" w:rsidRDefault="003957CA" w:rsidP="003957CA">
      <w:pPr>
        <w:pStyle w:val="Corpsdetexte2"/>
        <w:jc w:val="both"/>
        <w:rPr>
          <w:rFonts w:ascii="Arial" w:hAnsi="Arial" w:cs="Arial"/>
          <w:b w:val="0"/>
          <w:sz w:val="20"/>
        </w:rPr>
      </w:pPr>
    </w:p>
    <w:p w:rsidR="003957CA" w:rsidRPr="00C43FA4" w:rsidRDefault="002E5298" w:rsidP="003957CA">
      <w:pPr>
        <w:pStyle w:val="Corpsdetexte2"/>
        <w:jc w:val="both"/>
        <w:rPr>
          <w:rFonts w:ascii="Arial" w:hAnsi="Arial" w:cs="Arial"/>
          <w:b w:val="0"/>
          <w:sz w:val="20"/>
        </w:rPr>
      </w:pPr>
      <w:r w:rsidRPr="006E72E2">
        <w:rPr>
          <w:rFonts w:ascii="Arial" w:hAnsi="Arial" w:cs="Arial"/>
          <w:sz w:val="20"/>
          <w:lang w:val="en-GB"/>
        </w:rPr>
        <w:t>27</w:t>
      </w:r>
      <w:r w:rsidR="006E72E2" w:rsidRPr="006E72E2">
        <w:rPr>
          <w:rFonts w:ascii="Arial" w:hAnsi="Arial" w:cs="Arial"/>
          <w:sz w:val="20"/>
          <w:lang w:val="en-GB"/>
        </w:rPr>
        <w:t>-</w:t>
      </w:r>
      <w:r w:rsidR="003957CA" w:rsidRPr="006E72E2">
        <w:rPr>
          <w:rFonts w:ascii="Arial" w:hAnsi="Arial" w:cs="Arial"/>
          <w:sz w:val="20"/>
          <w:lang w:val="en-GB"/>
        </w:rPr>
        <w:t>Krankenberg H</w:t>
      </w:r>
      <w:r w:rsidR="006E72E2" w:rsidRPr="006E72E2">
        <w:rPr>
          <w:rFonts w:ascii="Arial" w:hAnsi="Arial" w:cs="Arial"/>
          <w:sz w:val="20"/>
          <w:lang w:val="en-GB"/>
        </w:rPr>
        <w:t>.</w:t>
      </w:r>
      <w:r w:rsidR="003957CA" w:rsidRPr="006E72E2">
        <w:rPr>
          <w:rFonts w:ascii="Arial" w:hAnsi="Arial" w:cs="Arial"/>
          <w:sz w:val="20"/>
          <w:lang w:val="en-GB"/>
        </w:rPr>
        <w:t xml:space="preserve">, </w:t>
      </w:r>
      <w:proofErr w:type="spellStart"/>
      <w:r w:rsidR="003957CA" w:rsidRPr="006E72E2">
        <w:rPr>
          <w:rFonts w:ascii="Arial" w:hAnsi="Arial" w:cs="Arial"/>
          <w:sz w:val="20"/>
          <w:lang w:val="en-GB"/>
        </w:rPr>
        <w:t>Schluter</w:t>
      </w:r>
      <w:proofErr w:type="spellEnd"/>
      <w:r w:rsidR="003957CA" w:rsidRPr="006E72E2">
        <w:rPr>
          <w:rFonts w:ascii="Arial" w:hAnsi="Arial" w:cs="Arial"/>
          <w:sz w:val="20"/>
          <w:lang w:val="en-GB"/>
        </w:rPr>
        <w:t xml:space="preserve"> M</w:t>
      </w:r>
      <w:r w:rsidR="006E72E2" w:rsidRPr="006E72E2">
        <w:rPr>
          <w:rFonts w:ascii="Arial" w:hAnsi="Arial" w:cs="Arial"/>
          <w:sz w:val="20"/>
          <w:lang w:val="en-GB"/>
        </w:rPr>
        <w:t>.</w:t>
      </w:r>
      <w:r w:rsidR="003957CA" w:rsidRPr="006E72E2">
        <w:rPr>
          <w:rFonts w:ascii="Arial" w:hAnsi="Arial" w:cs="Arial"/>
          <w:sz w:val="20"/>
          <w:lang w:val="en-GB"/>
        </w:rPr>
        <w:t xml:space="preserve">, </w:t>
      </w:r>
      <w:proofErr w:type="spellStart"/>
      <w:r w:rsidR="003957CA" w:rsidRPr="006E72E2">
        <w:rPr>
          <w:rFonts w:ascii="Arial" w:hAnsi="Arial" w:cs="Arial"/>
          <w:sz w:val="20"/>
          <w:lang w:val="en-GB"/>
        </w:rPr>
        <w:t>Steinkamp</w:t>
      </w:r>
      <w:proofErr w:type="spellEnd"/>
      <w:r w:rsidR="003957CA" w:rsidRPr="006E72E2">
        <w:rPr>
          <w:rFonts w:ascii="Arial" w:hAnsi="Arial" w:cs="Arial"/>
          <w:sz w:val="20"/>
          <w:lang w:val="en-GB"/>
        </w:rPr>
        <w:t xml:space="preserve"> H</w:t>
      </w:r>
      <w:r w:rsidR="006E72E2" w:rsidRPr="006E72E2">
        <w:rPr>
          <w:rFonts w:ascii="Arial" w:hAnsi="Arial" w:cs="Arial"/>
          <w:sz w:val="20"/>
          <w:lang w:val="en-GB"/>
        </w:rPr>
        <w:t>.</w:t>
      </w:r>
      <w:r w:rsidR="003957CA" w:rsidRPr="006E72E2">
        <w:rPr>
          <w:rFonts w:ascii="Arial" w:hAnsi="Arial" w:cs="Arial"/>
          <w:sz w:val="20"/>
          <w:lang w:val="en-GB"/>
        </w:rPr>
        <w:t>J</w:t>
      </w:r>
      <w:r w:rsidR="006E72E2" w:rsidRPr="006E72E2">
        <w:rPr>
          <w:rFonts w:ascii="Arial" w:hAnsi="Arial" w:cs="Arial"/>
          <w:sz w:val="20"/>
          <w:lang w:val="en-GB"/>
        </w:rPr>
        <w:t>.</w:t>
      </w:r>
      <w:r w:rsidR="003957CA" w:rsidRPr="006E72E2">
        <w:rPr>
          <w:rFonts w:ascii="Arial" w:hAnsi="Arial" w:cs="Arial"/>
          <w:sz w:val="20"/>
          <w:lang w:val="en-GB"/>
        </w:rPr>
        <w:t>,</w:t>
      </w:r>
      <w:r w:rsidR="003957CA" w:rsidRPr="00C43FA4">
        <w:rPr>
          <w:rFonts w:ascii="Arial" w:hAnsi="Arial" w:cs="Arial"/>
          <w:b w:val="0"/>
          <w:sz w:val="20"/>
          <w:lang w:val="en-GB"/>
        </w:rPr>
        <w:t xml:space="preserve"> </w:t>
      </w:r>
      <w:r w:rsidR="003957CA" w:rsidRPr="006E72E2">
        <w:rPr>
          <w:rFonts w:ascii="Arial" w:hAnsi="Arial" w:cs="Arial"/>
          <w:b w:val="0"/>
          <w:i/>
          <w:sz w:val="20"/>
          <w:lang w:val="en-GB"/>
        </w:rPr>
        <w:t>et al</w:t>
      </w:r>
      <w:r w:rsidR="003957CA" w:rsidRPr="00C43FA4">
        <w:rPr>
          <w:rFonts w:ascii="Arial" w:hAnsi="Arial" w:cs="Arial"/>
          <w:b w:val="0"/>
          <w:sz w:val="20"/>
          <w:lang w:val="en-GB"/>
        </w:rPr>
        <w:t xml:space="preserve">. </w:t>
      </w:r>
      <w:r w:rsidR="006E72E2">
        <w:rPr>
          <w:rFonts w:ascii="Arial" w:hAnsi="Arial" w:cs="Arial"/>
          <w:b w:val="0"/>
          <w:sz w:val="20"/>
          <w:lang w:val="en-GB"/>
        </w:rPr>
        <w:t>-</w:t>
      </w:r>
      <w:proofErr w:type="spellStart"/>
      <w:r w:rsidR="003957CA" w:rsidRPr="00C43FA4">
        <w:rPr>
          <w:rFonts w:ascii="Arial" w:hAnsi="Arial" w:cs="Arial"/>
          <w:b w:val="0"/>
          <w:sz w:val="20"/>
          <w:lang w:val="en-GB"/>
        </w:rPr>
        <w:t>Nitinol</w:t>
      </w:r>
      <w:proofErr w:type="spellEnd"/>
      <w:r w:rsidR="003957CA" w:rsidRPr="00C43FA4">
        <w:rPr>
          <w:rFonts w:ascii="Arial" w:hAnsi="Arial" w:cs="Arial"/>
          <w:b w:val="0"/>
          <w:sz w:val="20"/>
          <w:lang w:val="en-GB"/>
        </w:rPr>
        <w:t xml:space="preserve"> stent implantation versus percutaneous </w:t>
      </w:r>
      <w:proofErr w:type="spellStart"/>
      <w:r w:rsidR="003957CA" w:rsidRPr="00C43FA4">
        <w:rPr>
          <w:rFonts w:ascii="Arial" w:hAnsi="Arial" w:cs="Arial"/>
          <w:b w:val="0"/>
          <w:sz w:val="20"/>
          <w:lang w:val="en-GB"/>
        </w:rPr>
        <w:t>transluminal</w:t>
      </w:r>
      <w:proofErr w:type="spellEnd"/>
      <w:r w:rsidR="003957CA" w:rsidRPr="00C43FA4">
        <w:rPr>
          <w:rFonts w:ascii="Arial" w:hAnsi="Arial" w:cs="Arial"/>
          <w:b w:val="0"/>
          <w:sz w:val="20"/>
          <w:lang w:val="en-GB"/>
        </w:rPr>
        <w:t xml:space="preserve"> angioplasty in superficial femoral artery lesions up to 10 cm in length: the femoral artery stenting trial (FAST). </w:t>
      </w:r>
      <w:r w:rsidR="006E72E2" w:rsidRPr="006E72E2">
        <w:rPr>
          <w:rFonts w:ascii="Arial" w:hAnsi="Arial" w:cs="Arial"/>
          <w:b w:val="0"/>
          <w:i/>
          <w:sz w:val="20"/>
        </w:rPr>
        <w:t>Circulation</w:t>
      </w:r>
      <w:r w:rsidR="006E72E2">
        <w:rPr>
          <w:rFonts w:ascii="Arial" w:hAnsi="Arial" w:cs="Arial"/>
          <w:b w:val="0"/>
          <w:sz w:val="20"/>
        </w:rPr>
        <w:t xml:space="preserve">  2007 </w:t>
      </w:r>
      <w:r w:rsidR="003957CA" w:rsidRPr="00C43FA4">
        <w:rPr>
          <w:rFonts w:ascii="Arial" w:hAnsi="Arial" w:cs="Arial"/>
          <w:b w:val="0"/>
          <w:sz w:val="20"/>
        </w:rPr>
        <w:t>;</w:t>
      </w:r>
      <w:r w:rsidR="006E72E2">
        <w:rPr>
          <w:rFonts w:ascii="Arial" w:hAnsi="Arial" w:cs="Arial"/>
          <w:b w:val="0"/>
          <w:sz w:val="20"/>
        </w:rPr>
        <w:t xml:space="preserve"> </w:t>
      </w:r>
      <w:r w:rsidR="003957CA" w:rsidRPr="00C43FA4">
        <w:rPr>
          <w:rFonts w:ascii="Arial" w:hAnsi="Arial" w:cs="Arial"/>
          <w:b w:val="0"/>
          <w:sz w:val="20"/>
        </w:rPr>
        <w:t>116(3)</w:t>
      </w:r>
      <w:r w:rsidR="006E72E2">
        <w:rPr>
          <w:rFonts w:ascii="Arial" w:hAnsi="Arial" w:cs="Arial"/>
          <w:b w:val="0"/>
          <w:sz w:val="20"/>
        </w:rPr>
        <w:t xml:space="preserve"> </w:t>
      </w:r>
      <w:r w:rsidR="003957CA" w:rsidRPr="00C43FA4">
        <w:rPr>
          <w:rFonts w:ascii="Arial" w:hAnsi="Arial" w:cs="Arial"/>
          <w:b w:val="0"/>
          <w:sz w:val="20"/>
        </w:rPr>
        <w:t>:</w:t>
      </w:r>
      <w:r w:rsidR="006E72E2">
        <w:rPr>
          <w:rFonts w:ascii="Arial" w:hAnsi="Arial" w:cs="Arial"/>
          <w:b w:val="0"/>
          <w:sz w:val="20"/>
        </w:rPr>
        <w:t xml:space="preserve"> </w:t>
      </w:r>
      <w:r w:rsidR="003957CA" w:rsidRPr="00C43FA4">
        <w:rPr>
          <w:rFonts w:ascii="Arial" w:hAnsi="Arial" w:cs="Arial"/>
          <w:b w:val="0"/>
          <w:sz w:val="20"/>
        </w:rPr>
        <w:t>285-</w:t>
      </w:r>
      <w:r w:rsidR="006E72E2">
        <w:rPr>
          <w:rFonts w:ascii="Arial" w:hAnsi="Arial" w:cs="Arial"/>
          <w:b w:val="0"/>
          <w:sz w:val="20"/>
        </w:rPr>
        <w:t>2</w:t>
      </w:r>
      <w:r w:rsidR="003957CA" w:rsidRPr="00C43FA4">
        <w:rPr>
          <w:rFonts w:ascii="Arial" w:hAnsi="Arial" w:cs="Arial"/>
          <w:b w:val="0"/>
          <w:sz w:val="20"/>
        </w:rPr>
        <w:t>92.</w:t>
      </w:r>
    </w:p>
    <w:p w:rsidR="003957CA" w:rsidRPr="006E72E2" w:rsidRDefault="003957CA" w:rsidP="003957CA">
      <w:pPr>
        <w:pStyle w:val="Corpsdetexte2"/>
        <w:jc w:val="both"/>
        <w:rPr>
          <w:rFonts w:ascii="Arial" w:hAnsi="Arial" w:cs="Arial"/>
          <w:b w:val="0"/>
          <w:i/>
          <w:sz w:val="20"/>
        </w:rPr>
      </w:pPr>
      <w:r w:rsidRPr="006E72E2">
        <w:rPr>
          <w:rFonts w:ascii="Arial" w:hAnsi="Arial" w:cs="Arial"/>
          <w:b w:val="0"/>
          <w:i/>
          <w:sz w:val="20"/>
        </w:rPr>
        <w:t xml:space="preserve">Etude randomisée montrant l’absence de supériorité en </w:t>
      </w:r>
      <w:proofErr w:type="gramStart"/>
      <w:r w:rsidRPr="006E72E2">
        <w:rPr>
          <w:rFonts w:ascii="Arial" w:hAnsi="Arial" w:cs="Arial"/>
          <w:b w:val="0"/>
          <w:i/>
          <w:sz w:val="20"/>
        </w:rPr>
        <w:t>terme</w:t>
      </w:r>
      <w:proofErr w:type="gramEnd"/>
      <w:r w:rsidRPr="006E72E2">
        <w:rPr>
          <w:rFonts w:ascii="Arial" w:hAnsi="Arial" w:cs="Arial"/>
          <w:b w:val="0"/>
          <w:i/>
          <w:sz w:val="20"/>
        </w:rPr>
        <w:t xml:space="preserve"> de </w:t>
      </w:r>
      <w:proofErr w:type="spellStart"/>
      <w:r w:rsidRPr="006E72E2">
        <w:rPr>
          <w:rFonts w:ascii="Arial" w:hAnsi="Arial" w:cs="Arial"/>
          <w:b w:val="0"/>
          <w:i/>
          <w:sz w:val="20"/>
        </w:rPr>
        <w:t>resténose</w:t>
      </w:r>
      <w:proofErr w:type="spellEnd"/>
      <w:r w:rsidRPr="006E72E2">
        <w:rPr>
          <w:rFonts w:ascii="Arial" w:hAnsi="Arial" w:cs="Arial"/>
          <w:b w:val="0"/>
          <w:i/>
          <w:sz w:val="20"/>
        </w:rPr>
        <w:t xml:space="preserve"> intra-stent à 12 mois du stenting nu versus l’angioplastie au ba</w:t>
      </w:r>
      <w:r w:rsidR="005670E3">
        <w:rPr>
          <w:rFonts w:ascii="Arial" w:hAnsi="Arial" w:cs="Arial"/>
          <w:b w:val="0"/>
          <w:i/>
          <w:sz w:val="20"/>
        </w:rPr>
        <w:t>llonnet dans le traitement des lé</w:t>
      </w:r>
      <w:r w:rsidRPr="006E72E2">
        <w:rPr>
          <w:rFonts w:ascii="Arial" w:hAnsi="Arial" w:cs="Arial"/>
          <w:b w:val="0"/>
          <w:i/>
          <w:sz w:val="20"/>
        </w:rPr>
        <w:t xml:space="preserve">sions </w:t>
      </w:r>
      <w:proofErr w:type="spellStart"/>
      <w:r w:rsidRPr="006E72E2">
        <w:rPr>
          <w:rFonts w:ascii="Arial" w:hAnsi="Arial" w:cs="Arial"/>
          <w:b w:val="0"/>
          <w:i/>
          <w:sz w:val="20"/>
        </w:rPr>
        <w:t>fémoropolitées</w:t>
      </w:r>
      <w:proofErr w:type="spellEnd"/>
      <w:r w:rsidRPr="006E72E2">
        <w:rPr>
          <w:rFonts w:ascii="Arial" w:hAnsi="Arial" w:cs="Arial"/>
          <w:b w:val="0"/>
          <w:i/>
          <w:sz w:val="20"/>
        </w:rPr>
        <w:t xml:space="preserve"> courtes.</w:t>
      </w:r>
    </w:p>
    <w:p w:rsidR="003957CA" w:rsidRPr="00C43FA4" w:rsidRDefault="003957CA" w:rsidP="003957CA">
      <w:pPr>
        <w:pStyle w:val="Corpsdetexte2"/>
        <w:jc w:val="both"/>
        <w:rPr>
          <w:rFonts w:ascii="Arial" w:hAnsi="Arial" w:cs="Arial"/>
          <w:b w:val="0"/>
          <w:sz w:val="20"/>
        </w:rPr>
      </w:pPr>
    </w:p>
    <w:p w:rsidR="003957CA" w:rsidRPr="00C43FA4" w:rsidRDefault="002E5298" w:rsidP="003957CA">
      <w:pPr>
        <w:pStyle w:val="Corpsdetexte2"/>
        <w:jc w:val="both"/>
        <w:rPr>
          <w:rFonts w:ascii="Arial" w:hAnsi="Arial" w:cs="Arial"/>
          <w:b w:val="0"/>
          <w:sz w:val="20"/>
        </w:rPr>
      </w:pPr>
      <w:proofErr w:type="gramStart"/>
      <w:r w:rsidRPr="006E72E2">
        <w:rPr>
          <w:rFonts w:ascii="Arial" w:hAnsi="Arial" w:cs="Arial"/>
          <w:sz w:val="20"/>
          <w:lang w:val="en-US"/>
        </w:rPr>
        <w:lastRenderedPageBreak/>
        <w:t>28</w:t>
      </w:r>
      <w:r w:rsidR="006E72E2" w:rsidRPr="006E72E2">
        <w:rPr>
          <w:rFonts w:ascii="Arial" w:hAnsi="Arial" w:cs="Arial"/>
          <w:sz w:val="20"/>
          <w:lang w:val="en-US"/>
        </w:rPr>
        <w:t>-</w:t>
      </w:r>
      <w:r w:rsidR="003957CA" w:rsidRPr="006E72E2">
        <w:rPr>
          <w:rFonts w:ascii="Arial" w:hAnsi="Arial" w:cs="Arial"/>
          <w:sz w:val="20"/>
          <w:lang w:val="en-US"/>
        </w:rPr>
        <w:t>Stabile E</w:t>
      </w:r>
      <w:r w:rsidR="006E72E2" w:rsidRPr="006E72E2">
        <w:rPr>
          <w:rFonts w:ascii="Arial" w:hAnsi="Arial" w:cs="Arial"/>
          <w:sz w:val="20"/>
          <w:lang w:val="en-US"/>
        </w:rPr>
        <w:t>.</w:t>
      </w:r>
      <w:r w:rsidR="003957CA" w:rsidRPr="006E72E2">
        <w:rPr>
          <w:rFonts w:ascii="Arial" w:hAnsi="Arial" w:cs="Arial"/>
          <w:sz w:val="20"/>
          <w:lang w:val="en-US"/>
        </w:rPr>
        <w:t xml:space="preserve">, </w:t>
      </w:r>
      <w:proofErr w:type="spellStart"/>
      <w:r w:rsidR="003957CA" w:rsidRPr="006E72E2">
        <w:rPr>
          <w:rFonts w:ascii="Arial" w:hAnsi="Arial" w:cs="Arial"/>
          <w:sz w:val="20"/>
          <w:lang w:val="en-US"/>
        </w:rPr>
        <w:t>Virga</w:t>
      </w:r>
      <w:proofErr w:type="spellEnd"/>
      <w:r w:rsidR="003957CA" w:rsidRPr="006E72E2">
        <w:rPr>
          <w:rFonts w:ascii="Arial" w:hAnsi="Arial" w:cs="Arial"/>
          <w:sz w:val="20"/>
          <w:lang w:val="en-US"/>
        </w:rPr>
        <w:t xml:space="preserve"> V</w:t>
      </w:r>
      <w:r w:rsidR="006E72E2" w:rsidRPr="006E72E2">
        <w:rPr>
          <w:rFonts w:ascii="Arial" w:hAnsi="Arial" w:cs="Arial"/>
          <w:sz w:val="20"/>
          <w:lang w:val="en-US"/>
        </w:rPr>
        <w:t>.</w:t>
      </w:r>
      <w:r w:rsidR="003957CA" w:rsidRPr="006E72E2">
        <w:rPr>
          <w:rFonts w:ascii="Arial" w:hAnsi="Arial" w:cs="Arial"/>
          <w:sz w:val="20"/>
          <w:lang w:val="en-US"/>
        </w:rPr>
        <w:t xml:space="preserve">, </w:t>
      </w:r>
      <w:proofErr w:type="spellStart"/>
      <w:r w:rsidR="003957CA" w:rsidRPr="006E72E2">
        <w:rPr>
          <w:rFonts w:ascii="Arial" w:hAnsi="Arial" w:cs="Arial"/>
          <w:sz w:val="20"/>
          <w:lang w:val="en-US"/>
        </w:rPr>
        <w:t>Salemme</w:t>
      </w:r>
      <w:proofErr w:type="spellEnd"/>
      <w:r w:rsidR="003957CA" w:rsidRPr="006E72E2">
        <w:rPr>
          <w:rFonts w:ascii="Arial" w:hAnsi="Arial" w:cs="Arial"/>
          <w:sz w:val="20"/>
          <w:lang w:val="en-US"/>
        </w:rPr>
        <w:t xml:space="preserve"> L</w:t>
      </w:r>
      <w:r w:rsidR="006E72E2" w:rsidRPr="006E72E2">
        <w:rPr>
          <w:rFonts w:ascii="Arial" w:hAnsi="Arial" w:cs="Arial"/>
          <w:sz w:val="20"/>
          <w:lang w:val="en-US"/>
        </w:rPr>
        <w:t>.</w:t>
      </w:r>
      <w:r w:rsidR="003957CA" w:rsidRPr="006E72E2">
        <w:rPr>
          <w:rFonts w:ascii="Arial" w:hAnsi="Arial" w:cs="Arial"/>
          <w:sz w:val="20"/>
          <w:lang w:val="en-US"/>
        </w:rPr>
        <w:t>,</w:t>
      </w:r>
      <w:r w:rsidR="003957CA" w:rsidRPr="006E72E2">
        <w:rPr>
          <w:rFonts w:ascii="Arial" w:hAnsi="Arial" w:cs="Arial"/>
          <w:b w:val="0"/>
          <w:sz w:val="20"/>
          <w:lang w:val="en-US"/>
        </w:rPr>
        <w:t xml:space="preserve"> </w:t>
      </w:r>
      <w:r w:rsidR="003957CA" w:rsidRPr="006E72E2">
        <w:rPr>
          <w:rFonts w:ascii="Arial" w:hAnsi="Arial" w:cs="Arial"/>
          <w:b w:val="0"/>
          <w:i/>
          <w:sz w:val="20"/>
          <w:lang w:val="en-US"/>
        </w:rPr>
        <w:t>et al.</w:t>
      </w:r>
      <w:r w:rsidR="003957CA" w:rsidRPr="006E72E2">
        <w:rPr>
          <w:rFonts w:ascii="Arial" w:hAnsi="Arial" w:cs="Arial"/>
          <w:b w:val="0"/>
          <w:sz w:val="20"/>
          <w:lang w:val="en-US"/>
        </w:rPr>
        <w:t xml:space="preserve"> </w:t>
      </w:r>
      <w:r w:rsidR="006E72E2" w:rsidRPr="006E72E2">
        <w:rPr>
          <w:rFonts w:ascii="Arial" w:hAnsi="Arial" w:cs="Arial"/>
          <w:b w:val="0"/>
          <w:sz w:val="20"/>
          <w:lang w:val="en-US"/>
        </w:rPr>
        <w:t>-</w:t>
      </w:r>
      <w:r w:rsidR="003957CA" w:rsidRPr="00C43FA4">
        <w:rPr>
          <w:rFonts w:ascii="Arial" w:hAnsi="Arial" w:cs="Arial"/>
          <w:b w:val="0"/>
          <w:sz w:val="20"/>
          <w:lang w:val="en-GB"/>
        </w:rPr>
        <w:t>Drug-eluting balloon for treatment of superficial femoral artery in-stent restenosis.</w:t>
      </w:r>
      <w:proofErr w:type="gramEnd"/>
      <w:r w:rsidR="003957CA" w:rsidRPr="00C43FA4">
        <w:rPr>
          <w:rFonts w:ascii="Arial" w:hAnsi="Arial" w:cs="Arial"/>
          <w:b w:val="0"/>
          <w:sz w:val="20"/>
          <w:lang w:val="en-GB"/>
        </w:rPr>
        <w:t xml:space="preserve"> </w:t>
      </w:r>
      <w:r w:rsidR="006E72E2" w:rsidRPr="006E72E2">
        <w:rPr>
          <w:rFonts w:ascii="Arial" w:hAnsi="Arial" w:cs="Arial"/>
          <w:b w:val="0"/>
          <w:i/>
          <w:sz w:val="20"/>
        </w:rPr>
        <w:t xml:space="preserve">J Am </w:t>
      </w:r>
      <w:proofErr w:type="spellStart"/>
      <w:r w:rsidR="006E72E2" w:rsidRPr="006E72E2">
        <w:rPr>
          <w:rFonts w:ascii="Arial" w:hAnsi="Arial" w:cs="Arial"/>
          <w:b w:val="0"/>
          <w:i/>
          <w:sz w:val="20"/>
        </w:rPr>
        <w:t>Coll</w:t>
      </w:r>
      <w:proofErr w:type="spellEnd"/>
      <w:r w:rsidR="006E72E2" w:rsidRPr="006E72E2">
        <w:rPr>
          <w:rFonts w:ascii="Arial" w:hAnsi="Arial" w:cs="Arial"/>
          <w:b w:val="0"/>
          <w:i/>
          <w:sz w:val="20"/>
        </w:rPr>
        <w:t xml:space="preserve"> </w:t>
      </w:r>
      <w:proofErr w:type="spellStart"/>
      <w:r w:rsidR="006E72E2" w:rsidRPr="006E72E2">
        <w:rPr>
          <w:rFonts w:ascii="Arial" w:hAnsi="Arial" w:cs="Arial"/>
          <w:b w:val="0"/>
          <w:i/>
          <w:sz w:val="20"/>
        </w:rPr>
        <w:t>Cardiol</w:t>
      </w:r>
      <w:proofErr w:type="spellEnd"/>
      <w:r w:rsidR="006E72E2">
        <w:rPr>
          <w:rFonts w:ascii="Arial" w:hAnsi="Arial" w:cs="Arial"/>
          <w:b w:val="0"/>
          <w:sz w:val="20"/>
        </w:rPr>
        <w:t xml:space="preserve">  2012 </w:t>
      </w:r>
      <w:r w:rsidR="003957CA" w:rsidRPr="00C43FA4">
        <w:rPr>
          <w:rFonts w:ascii="Arial" w:hAnsi="Arial" w:cs="Arial"/>
          <w:b w:val="0"/>
          <w:sz w:val="20"/>
        </w:rPr>
        <w:t>;</w:t>
      </w:r>
      <w:r w:rsidR="006E72E2">
        <w:rPr>
          <w:rFonts w:ascii="Arial" w:hAnsi="Arial" w:cs="Arial"/>
          <w:b w:val="0"/>
          <w:sz w:val="20"/>
        </w:rPr>
        <w:t xml:space="preserve"> </w:t>
      </w:r>
      <w:r w:rsidR="003957CA" w:rsidRPr="00C43FA4">
        <w:rPr>
          <w:rFonts w:ascii="Arial" w:hAnsi="Arial" w:cs="Arial"/>
          <w:b w:val="0"/>
          <w:sz w:val="20"/>
        </w:rPr>
        <w:t>60(18)</w:t>
      </w:r>
      <w:r w:rsidR="006E72E2">
        <w:rPr>
          <w:rFonts w:ascii="Arial" w:hAnsi="Arial" w:cs="Arial"/>
          <w:b w:val="0"/>
          <w:sz w:val="20"/>
        </w:rPr>
        <w:t xml:space="preserve"> </w:t>
      </w:r>
      <w:r w:rsidR="003957CA" w:rsidRPr="00C43FA4">
        <w:rPr>
          <w:rFonts w:ascii="Arial" w:hAnsi="Arial" w:cs="Arial"/>
          <w:b w:val="0"/>
          <w:sz w:val="20"/>
        </w:rPr>
        <w:t>:1739-</w:t>
      </w:r>
      <w:r w:rsidR="006E72E2">
        <w:rPr>
          <w:rFonts w:ascii="Arial" w:hAnsi="Arial" w:cs="Arial"/>
          <w:b w:val="0"/>
          <w:sz w:val="20"/>
        </w:rPr>
        <w:t>17</w:t>
      </w:r>
      <w:r w:rsidR="003957CA" w:rsidRPr="00C43FA4">
        <w:rPr>
          <w:rFonts w:ascii="Arial" w:hAnsi="Arial" w:cs="Arial"/>
          <w:b w:val="0"/>
          <w:sz w:val="20"/>
        </w:rPr>
        <w:t>42.</w:t>
      </w:r>
    </w:p>
    <w:p w:rsidR="003957CA" w:rsidRPr="006E72E2" w:rsidRDefault="003957CA" w:rsidP="003957CA">
      <w:pPr>
        <w:pStyle w:val="Corpsdetexte2"/>
        <w:jc w:val="both"/>
        <w:rPr>
          <w:rFonts w:ascii="Arial" w:hAnsi="Arial" w:cs="Arial"/>
          <w:b w:val="0"/>
          <w:i/>
          <w:sz w:val="20"/>
        </w:rPr>
      </w:pPr>
      <w:r w:rsidRPr="006E72E2">
        <w:rPr>
          <w:rFonts w:ascii="Arial" w:hAnsi="Arial" w:cs="Arial"/>
          <w:b w:val="0"/>
          <w:i/>
          <w:sz w:val="20"/>
        </w:rPr>
        <w:t xml:space="preserve">Registre prospectif suggérant que le ballon actif serait une stratégie sûre et efficace du traitement de la </w:t>
      </w:r>
      <w:proofErr w:type="spellStart"/>
      <w:r w:rsidRPr="006E72E2">
        <w:rPr>
          <w:rFonts w:ascii="Arial" w:hAnsi="Arial" w:cs="Arial"/>
          <w:b w:val="0"/>
          <w:i/>
          <w:sz w:val="20"/>
        </w:rPr>
        <w:t>resténose</w:t>
      </w:r>
      <w:proofErr w:type="spellEnd"/>
      <w:r w:rsidRPr="006E72E2">
        <w:rPr>
          <w:rFonts w:ascii="Arial" w:hAnsi="Arial" w:cs="Arial"/>
          <w:b w:val="0"/>
          <w:i/>
          <w:sz w:val="20"/>
        </w:rPr>
        <w:t xml:space="preserve"> intra-stent à 12 mois</w:t>
      </w:r>
      <w:r w:rsidR="006E72E2" w:rsidRPr="006E72E2">
        <w:rPr>
          <w:rFonts w:ascii="Arial" w:hAnsi="Arial" w:cs="Arial"/>
          <w:b w:val="0"/>
          <w:i/>
          <w:sz w:val="20"/>
        </w:rPr>
        <w:t>.</w:t>
      </w:r>
    </w:p>
    <w:p w:rsidR="003957CA" w:rsidRPr="00C43FA4" w:rsidRDefault="003957CA" w:rsidP="003957CA">
      <w:pPr>
        <w:pStyle w:val="Corpsdetexte2"/>
        <w:jc w:val="both"/>
        <w:rPr>
          <w:rFonts w:ascii="Arial" w:hAnsi="Arial" w:cs="Arial"/>
          <w:b w:val="0"/>
          <w:sz w:val="20"/>
        </w:rPr>
      </w:pPr>
    </w:p>
    <w:p w:rsidR="003957CA" w:rsidRPr="00C43FA4" w:rsidRDefault="002E5298" w:rsidP="003957CA">
      <w:pPr>
        <w:pStyle w:val="Corpsdetexte2"/>
        <w:jc w:val="both"/>
        <w:rPr>
          <w:rFonts w:ascii="Arial" w:hAnsi="Arial" w:cs="Arial"/>
          <w:b w:val="0"/>
          <w:sz w:val="20"/>
        </w:rPr>
      </w:pPr>
      <w:proofErr w:type="gramStart"/>
      <w:r w:rsidRPr="006E72E2">
        <w:rPr>
          <w:rFonts w:ascii="Arial" w:hAnsi="Arial" w:cs="Arial"/>
          <w:sz w:val="20"/>
          <w:lang w:val="en-US"/>
        </w:rPr>
        <w:t>29</w:t>
      </w:r>
      <w:r w:rsidR="006E72E2" w:rsidRPr="006E72E2">
        <w:rPr>
          <w:rFonts w:ascii="Arial" w:hAnsi="Arial" w:cs="Arial"/>
          <w:sz w:val="20"/>
          <w:lang w:val="en-US"/>
        </w:rPr>
        <w:t>-</w:t>
      </w:r>
      <w:r w:rsidR="003957CA" w:rsidRPr="006E72E2">
        <w:rPr>
          <w:rFonts w:ascii="Arial" w:hAnsi="Arial" w:cs="Arial"/>
          <w:sz w:val="20"/>
          <w:lang w:val="en-US"/>
        </w:rPr>
        <w:t>Zeller T</w:t>
      </w:r>
      <w:r w:rsidR="006E72E2" w:rsidRPr="006E72E2">
        <w:rPr>
          <w:rFonts w:ascii="Arial" w:hAnsi="Arial" w:cs="Arial"/>
          <w:sz w:val="20"/>
          <w:lang w:val="en-US"/>
        </w:rPr>
        <w:t>.</w:t>
      </w:r>
      <w:r w:rsidR="003957CA" w:rsidRPr="006E72E2">
        <w:rPr>
          <w:rFonts w:ascii="Arial" w:hAnsi="Arial" w:cs="Arial"/>
          <w:sz w:val="20"/>
          <w:lang w:val="en-US"/>
        </w:rPr>
        <w:t xml:space="preserve">, </w:t>
      </w:r>
      <w:proofErr w:type="spellStart"/>
      <w:r w:rsidR="003957CA" w:rsidRPr="006E72E2">
        <w:rPr>
          <w:rFonts w:ascii="Arial" w:hAnsi="Arial" w:cs="Arial"/>
          <w:sz w:val="20"/>
          <w:lang w:val="en-US"/>
        </w:rPr>
        <w:t>Dake</w:t>
      </w:r>
      <w:proofErr w:type="spellEnd"/>
      <w:r w:rsidR="003957CA" w:rsidRPr="006E72E2">
        <w:rPr>
          <w:rFonts w:ascii="Arial" w:hAnsi="Arial" w:cs="Arial"/>
          <w:sz w:val="20"/>
          <w:lang w:val="en-US"/>
        </w:rPr>
        <w:t xml:space="preserve"> M</w:t>
      </w:r>
      <w:r w:rsidR="006E72E2" w:rsidRPr="006E72E2">
        <w:rPr>
          <w:rFonts w:ascii="Arial" w:hAnsi="Arial" w:cs="Arial"/>
          <w:sz w:val="20"/>
          <w:lang w:val="en-US"/>
        </w:rPr>
        <w:t>.</w:t>
      </w:r>
      <w:r w:rsidR="003957CA" w:rsidRPr="006E72E2">
        <w:rPr>
          <w:rFonts w:ascii="Arial" w:hAnsi="Arial" w:cs="Arial"/>
          <w:sz w:val="20"/>
          <w:lang w:val="en-US"/>
        </w:rPr>
        <w:t>D</w:t>
      </w:r>
      <w:r w:rsidR="006E72E2" w:rsidRPr="006E72E2">
        <w:rPr>
          <w:rFonts w:ascii="Arial" w:hAnsi="Arial" w:cs="Arial"/>
          <w:sz w:val="20"/>
          <w:lang w:val="en-US"/>
        </w:rPr>
        <w:t>.</w:t>
      </w:r>
      <w:r w:rsidR="003957CA" w:rsidRPr="006E72E2">
        <w:rPr>
          <w:rFonts w:ascii="Arial" w:hAnsi="Arial" w:cs="Arial"/>
          <w:sz w:val="20"/>
          <w:lang w:val="en-US"/>
        </w:rPr>
        <w:t xml:space="preserve">, </w:t>
      </w:r>
      <w:proofErr w:type="spellStart"/>
      <w:r w:rsidR="003957CA" w:rsidRPr="006E72E2">
        <w:rPr>
          <w:rFonts w:ascii="Arial" w:hAnsi="Arial" w:cs="Arial"/>
          <w:sz w:val="20"/>
          <w:lang w:val="en-US"/>
        </w:rPr>
        <w:t>Tepe</w:t>
      </w:r>
      <w:proofErr w:type="spellEnd"/>
      <w:r w:rsidR="003957CA" w:rsidRPr="006E72E2">
        <w:rPr>
          <w:rFonts w:ascii="Arial" w:hAnsi="Arial" w:cs="Arial"/>
          <w:sz w:val="20"/>
          <w:lang w:val="en-US"/>
        </w:rPr>
        <w:t xml:space="preserve"> G</w:t>
      </w:r>
      <w:r w:rsidR="006E72E2" w:rsidRPr="006E72E2">
        <w:rPr>
          <w:rFonts w:ascii="Arial" w:hAnsi="Arial" w:cs="Arial"/>
          <w:sz w:val="20"/>
          <w:lang w:val="en-US"/>
        </w:rPr>
        <w:t>.</w:t>
      </w:r>
      <w:r w:rsidR="003957CA" w:rsidRPr="006E72E2">
        <w:rPr>
          <w:rFonts w:ascii="Arial" w:hAnsi="Arial" w:cs="Arial"/>
          <w:sz w:val="20"/>
          <w:lang w:val="en-US"/>
        </w:rPr>
        <w:t>,</w:t>
      </w:r>
      <w:r w:rsidR="003957CA" w:rsidRPr="006E72E2">
        <w:rPr>
          <w:rFonts w:ascii="Arial" w:hAnsi="Arial" w:cs="Arial"/>
          <w:b w:val="0"/>
          <w:sz w:val="20"/>
          <w:lang w:val="en-US"/>
        </w:rPr>
        <w:t xml:space="preserve"> </w:t>
      </w:r>
      <w:r w:rsidR="003957CA" w:rsidRPr="006E72E2">
        <w:rPr>
          <w:rFonts w:ascii="Arial" w:hAnsi="Arial" w:cs="Arial"/>
          <w:b w:val="0"/>
          <w:i/>
          <w:sz w:val="20"/>
          <w:lang w:val="en-US"/>
        </w:rPr>
        <w:t>et al.</w:t>
      </w:r>
      <w:r w:rsidR="003957CA" w:rsidRPr="006E72E2">
        <w:rPr>
          <w:rFonts w:ascii="Arial" w:hAnsi="Arial" w:cs="Arial"/>
          <w:b w:val="0"/>
          <w:sz w:val="20"/>
          <w:lang w:val="en-US"/>
        </w:rPr>
        <w:t xml:space="preserve"> </w:t>
      </w:r>
      <w:r w:rsidR="006E72E2" w:rsidRPr="006E72E2">
        <w:rPr>
          <w:rFonts w:ascii="Arial" w:hAnsi="Arial" w:cs="Arial"/>
          <w:b w:val="0"/>
          <w:sz w:val="20"/>
          <w:lang w:val="en-US"/>
        </w:rPr>
        <w:t>-</w:t>
      </w:r>
      <w:r w:rsidR="003957CA" w:rsidRPr="00C43FA4">
        <w:rPr>
          <w:rFonts w:ascii="Arial" w:hAnsi="Arial" w:cs="Arial"/>
          <w:b w:val="0"/>
          <w:sz w:val="20"/>
          <w:lang w:val="en-GB"/>
        </w:rPr>
        <w:t xml:space="preserve">Treatment of </w:t>
      </w:r>
      <w:proofErr w:type="spellStart"/>
      <w:r w:rsidR="003957CA" w:rsidRPr="00C43FA4">
        <w:rPr>
          <w:rFonts w:ascii="Arial" w:hAnsi="Arial" w:cs="Arial"/>
          <w:b w:val="0"/>
          <w:sz w:val="20"/>
          <w:lang w:val="en-GB"/>
        </w:rPr>
        <w:t>femoropopliteal</w:t>
      </w:r>
      <w:proofErr w:type="spellEnd"/>
      <w:r w:rsidR="003957CA" w:rsidRPr="00C43FA4">
        <w:rPr>
          <w:rFonts w:ascii="Arial" w:hAnsi="Arial" w:cs="Arial"/>
          <w:b w:val="0"/>
          <w:sz w:val="20"/>
          <w:lang w:val="en-GB"/>
        </w:rPr>
        <w:t xml:space="preserve"> in-stent </w:t>
      </w:r>
      <w:proofErr w:type="spellStart"/>
      <w:r w:rsidR="003957CA" w:rsidRPr="00C43FA4">
        <w:rPr>
          <w:rFonts w:ascii="Arial" w:hAnsi="Arial" w:cs="Arial"/>
          <w:b w:val="0"/>
          <w:sz w:val="20"/>
          <w:lang w:val="en-GB"/>
        </w:rPr>
        <w:t>restenosis</w:t>
      </w:r>
      <w:proofErr w:type="spellEnd"/>
      <w:r w:rsidR="003957CA" w:rsidRPr="00C43FA4">
        <w:rPr>
          <w:rFonts w:ascii="Arial" w:hAnsi="Arial" w:cs="Arial"/>
          <w:b w:val="0"/>
          <w:sz w:val="20"/>
          <w:lang w:val="en-GB"/>
        </w:rPr>
        <w:t xml:space="preserve"> with paclitaxel-eluting stents.</w:t>
      </w:r>
      <w:proofErr w:type="gramEnd"/>
      <w:r w:rsidR="003957CA" w:rsidRPr="00C43FA4">
        <w:rPr>
          <w:rFonts w:ascii="Arial" w:hAnsi="Arial" w:cs="Arial"/>
          <w:b w:val="0"/>
          <w:sz w:val="20"/>
          <w:lang w:val="en-GB"/>
        </w:rPr>
        <w:t xml:space="preserve"> </w:t>
      </w:r>
      <w:r w:rsidR="006E72E2" w:rsidRPr="006E72E2">
        <w:rPr>
          <w:rFonts w:ascii="Arial" w:hAnsi="Arial" w:cs="Arial"/>
          <w:b w:val="0"/>
          <w:i/>
          <w:sz w:val="20"/>
        </w:rPr>
        <w:t xml:space="preserve">JACC </w:t>
      </w:r>
      <w:proofErr w:type="spellStart"/>
      <w:r w:rsidR="006E72E2" w:rsidRPr="006E72E2">
        <w:rPr>
          <w:rFonts w:ascii="Arial" w:hAnsi="Arial" w:cs="Arial"/>
          <w:b w:val="0"/>
          <w:i/>
          <w:sz w:val="20"/>
        </w:rPr>
        <w:t>Cardiovasc</w:t>
      </w:r>
      <w:proofErr w:type="spellEnd"/>
      <w:r w:rsidR="006E72E2" w:rsidRPr="006E72E2">
        <w:rPr>
          <w:rFonts w:ascii="Arial" w:hAnsi="Arial" w:cs="Arial"/>
          <w:b w:val="0"/>
          <w:i/>
          <w:sz w:val="20"/>
        </w:rPr>
        <w:t xml:space="preserve"> </w:t>
      </w:r>
      <w:proofErr w:type="spellStart"/>
      <w:r w:rsidR="006E72E2" w:rsidRPr="006E72E2">
        <w:rPr>
          <w:rFonts w:ascii="Arial" w:hAnsi="Arial" w:cs="Arial"/>
          <w:b w:val="0"/>
          <w:i/>
          <w:sz w:val="20"/>
        </w:rPr>
        <w:t>Interv</w:t>
      </w:r>
      <w:proofErr w:type="spellEnd"/>
      <w:r w:rsidR="006E72E2">
        <w:rPr>
          <w:rFonts w:ascii="Arial" w:hAnsi="Arial" w:cs="Arial"/>
          <w:b w:val="0"/>
          <w:sz w:val="20"/>
        </w:rPr>
        <w:t xml:space="preserve">  2013 </w:t>
      </w:r>
      <w:r w:rsidR="003957CA" w:rsidRPr="00C43FA4">
        <w:rPr>
          <w:rFonts w:ascii="Arial" w:hAnsi="Arial" w:cs="Arial"/>
          <w:b w:val="0"/>
          <w:sz w:val="20"/>
        </w:rPr>
        <w:t>;</w:t>
      </w:r>
      <w:r w:rsidR="006E72E2">
        <w:rPr>
          <w:rFonts w:ascii="Arial" w:hAnsi="Arial" w:cs="Arial"/>
          <w:b w:val="0"/>
          <w:sz w:val="20"/>
        </w:rPr>
        <w:t xml:space="preserve"> </w:t>
      </w:r>
      <w:r w:rsidR="003957CA" w:rsidRPr="00C43FA4">
        <w:rPr>
          <w:rFonts w:ascii="Arial" w:hAnsi="Arial" w:cs="Arial"/>
          <w:b w:val="0"/>
          <w:sz w:val="20"/>
        </w:rPr>
        <w:t>6(3)</w:t>
      </w:r>
      <w:r w:rsidR="006E72E2">
        <w:rPr>
          <w:rFonts w:ascii="Arial" w:hAnsi="Arial" w:cs="Arial"/>
          <w:b w:val="0"/>
          <w:sz w:val="20"/>
        </w:rPr>
        <w:t xml:space="preserve"> </w:t>
      </w:r>
      <w:r w:rsidR="003957CA" w:rsidRPr="00C43FA4">
        <w:rPr>
          <w:rFonts w:ascii="Arial" w:hAnsi="Arial" w:cs="Arial"/>
          <w:b w:val="0"/>
          <w:sz w:val="20"/>
        </w:rPr>
        <w:t>:</w:t>
      </w:r>
      <w:r w:rsidR="006E72E2">
        <w:rPr>
          <w:rFonts w:ascii="Arial" w:hAnsi="Arial" w:cs="Arial"/>
          <w:b w:val="0"/>
          <w:sz w:val="20"/>
        </w:rPr>
        <w:t xml:space="preserve"> </w:t>
      </w:r>
      <w:r w:rsidR="003957CA" w:rsidRPr="00C43FA4">
        <w:rPr>
          <w:rFonts w:ascii="Arial" w:hAnsi="Arial" w:cs="Arial"/>
          <w:b w:val="0"/>
          <w:sz w:val="20"/>
        </w:rPr>
        <w:t>274-</w:t>
      </w:r>
      <w:r w:rsidR="006E72E2">
        <w:rPr>
          <w:rFonts w:ascii="Arial" w:hAnsi="Arial" w:cs="Arial"/>
          <w:b w:val="0"/>
          <w:sz w:val="20"/>
        </w:rPr>
        <w:t>2</w:t>
      </w:r>
      <w:r w:rsidR="003957CA" w:rsidRPr="00C43FA4">
        <w:rPr>
          <w:rFonts w:ascii="Arial" w:hAnsi="Arial" w:cs="Arial"/>
          <w:b w:val="0"/>
          <w:sz w:val="20"/>
        </w:rPr>
        <w:t>81.</w:t>
      </w:r>
    </w:p>
    <w:p w:rsidR="003957CA" w:rsidRPr="006E72E2" w:rsidRDefault="003957CA" w:rsidP="003957CA">
      <w:pPr>
        <w:pStyle w:val="Corpsdetexte2"/>
        <w:jc w:val="both"/>
        <w:rPr>
          <w:rFonts w:ascii="Arial" w:hAnsi="Arial" w:cs="Arial"/>
          <w:b w:val="0"/>
          <w:i/>
          <w:sz w:val="20"/>
        </w:rPr>
      </w:pPr>
      <w:r w:rsidRPr="006E72E2">
        <w:rPr>
          <w:rFonts w:ascii="Arial" w:hAnsi="Arial" w:cs="Arial"/>
          <w:b w:val="0"/>
          <w:i/>
          <w:sz w:val="20"/>
        </w:rPr>
        <w:t xml:space="preserve">Registre prospectif suggérant que le stent actif serait une stratégie sûre et efficace du traitement de la </w:t>
      </w:r>
      <w:proofErr w:type="spellStart"/>
      <w:r w:rsidRPr="006E72E2">
        <w:rPr>
          <w:rFonts w:ascii="Arial" w:hAnsi="Arial" w:cs="Arial"/>
          <w:b w:val="0"/>
          <w:i/>
          <w:sz w:val="20"/>
        </w:rPr>
        <w:t>resténose</w:t>
      </w:r>
      <w:proofErr w:type="spellEnd"/>
      <w:r w:rsidRPr="006E72E2">
        <w:rPr>
          <w:rFonts w:ascii="Arial" w:hAnsi="Arial" w:cs="Arial"/>
          <w:b w:val="0"/>
          <w:i/>
          <w:sz w:val="20"/>
        </w:rPr>
        <w:t xml:space="preserve"> intra-stent à long terme</w:t>
      </w:r>
    </w:p>
    <w:p w:rsidR="003957CA" w:rsidRPr="00C43FA4" w:rsidRDefault="003957CA" w:rsidP="003957CA">
      <w:pPr>
        <w:pStyle w:val="Corpsdetexte2"/>
        <w:jc w:val="both"/>
        <w:rPr>
          <w:rFonts w:ascii="Arial" w:hAnsi="Arial" w:cs="Arial"/>
          <w:b w:val="0"/>
          <w:sz w:val="20"/>
        </w:rPr>
      </w:pPr>
    </w:p>
    <w:p w:rsidR="003957CA" w:rsidRPr="006E72E2" w:rsidRDefault="003957CA" w:rsidP="003957CA">
      <w:pPr>
        <w:pStyle w:val="Corpsdetexte2"/>
        <w:jc w:val="both"/>
        <w:rPr>
          <w:rFonts w:ascii="Arial" w:hAnsi="Arial" w:cs="Arial"/>
          <w:b w:val="0"/>
          <w:sz w:val="20"/>
        </w:rPr>
      </w:pPr>
      <w:r w:rsidRPr="006E72E2">
        <w:rPr>
          <w:rFonts w:ascii="Arial" w:hAnsi="Arial" w:cs="Arial"/>
          <w:sz w:val="20"/>
          <w:lang w:val="en-GB"/>
        </w:rPr>
        <w:t>3</w:t>
      </w:r>
      <w:r w:rsidR="002E5298" w:rsidRPr="006E72E2">
        <w:rPr>
          <w:rFonts w:ascii="Arial" w:hAnsi="Arial" w:cs="Arial"/>
          <w:sz w:val="20"/>
          <w:lang w:val="en-GB"/>
        </w:rPr>
        <w:t>0</w:t>
      </w:r>
      <w:r w:rsidR="006E72E2" w:rsidRPr="006E72E2">
        <w:rPr>
          <w:rFonts w:ascii="Arial" w:hAnsi="Arial" w:cs="Arial"/>
          <w:sz w:val="20"/>
          <w:lang w:val="en-GB"/>
        </w:rPr>
        <w:t>-</w:t>
      </w:r>
      <w:r w:rsidRPr="006E72E2">
        <w:rPr>
          <w:rFonts w:ascii="Arial" w:hAnsi="Arial" w:cs="Arial"/>
          <w:sz w:val="20"/>
          <w:lang w:val="en-GB"/>
        </w:rPr>
        <w:t>Duda S</w:t>
      </w:r>
      <w:r w:rsidR="006E72E2" w:rsidRPr="006E72E2">
        <w:rPr>
          <w:rFonts w:ascii="Arial" w:hAnsi="Arial" w:cs="Arial"/>
          <w:sz w:val="20"/>
          <w:lang w:val="en-GB"/>
        </w:rPr>
        <w:t>.</w:t>
      </w:r>
      <w:r w:rsidRPr="006E72E2">
        <w:rPr>
          <w:rFonts w:ascii="Arial" w:hAnsi="Arial" w:cs="Arial"/>
          <w:sz w:val="20"/>
          <w:lang w:val="en-GB"/>
        </w:rPr>
        <w:t>H</w:t>
      </w:r>
      <w:r w:rsidR="006E72E2" w:rsidRPr="006E72E2">
        <w:rPr>
          <w:rFonts w:ascii="Arial" w:hAnsi="Arial" w:cs="Arial"/>
          <w:sz w:val="20"/>
          <w:lang w:val="en-GB"/>
        </w:rPr>
        <w:t>.</w:t>
      </w:r>
      <w:r w:rsidRPr="006E72E2">
        <w:rPr>
          <w:rFonts w:ascii="Arial" w:hAnsi="Arial" w:cs="Arial"/>
          <w:sz w:val="20"/>
          <w:lang w:val="en-GB"/>
        </w:rPr>
        <w:t xml:space="preserve">, </w:t>
      </w:r>
      <w:proofErr w:type="spellStart"/>
      <w:r w:rsidRPr="006E72E2">
        <w:rPr>
          <w:rFonts w:ascii="Arial" w:hAnsi="Arial" w:cs="Arial"/>
          <w:sz w:val="20"/>
          <w:lang w:val="en-GB"/>
        </w:rPr>
        <w:t>Pusich</w:t>
      </w:r>
      <w:proofErr w:type="spellEnd"/>
      <w:r w:rsidRPr="006E72E2">
        <w:rPr>
          <w:rFonts w:ascii="Arial" w:hAnsi="Arial" w:cs="Arial"/>
          <w:sz w:val="20"/>
          <w:lang w:val="en-GB"/>
        </w:rPr>
        <w:t xml:space="preserve"> B</w:t>
      </w:r>
      <w:r w:rsidR="006E72E2" w:rsidRPr="006E72E2">
        <w:rPr>
          <w:rFonts w:ascii="Arial" w:hAnsi="Arial" w:cs="Arial"/>
          <w:sz w:val="20"/>
          <w:lang w:val="en-GB"/>
        </w:rPr>
        <w:t>.</w:t>
      </w:r>
      <w:r w:rsidRPr="006E72E2">
        <w:rPr>
          <w:rFonts w:ascii="Arial" w:hAnsi="Arial" w:cs="Arial"/>
          <w:sz w:val="20"/>
          <w:lang w:val="en-GB"/>
        </w:rPr>
        <w:t>, Richter G</w:t>
      </w:r>
      <w:r w:rsidR="006E72E2" w:rsidRPr="006E72E2">
        <w:rPr>
          <w:rFonts w:ascii="Arial" w:hAnsi="Arial" w:cs="Arial"/>
          <w:sz w:val="20"/>
          <w:lang w:val="en-GB"/>
        </w:rPr>
        <w:t>.</w:t>
      </w:r>
      <w:r w:rsidRPr="006E72E2">
        <w:rPr>
          <w:rFonts w:ascii="Arial" w:hAnsi="Arial" w:cs="Arial"/>
          <w:sz w:val="20"/>
          <w:lang w:val="en-GB"/>
        </w:rPr>
        <w:t>,</w:t>
      </w:r>
      <w:r w:rsidRPr="00C43FA4">
        <w:rPr>
          <w:rFonts w:ascii="Arial" w:hAnsi="Arial" w:cs="Arial"/>
          <w:b w:val="0"/>
          <w:sz w:val="20"/>
          <w:lang w:val="en-GB"/>
        </w:rPr>
        <w:t xml:space="preserve"> </w:t>
      </w:r>
      <w:r w:rsidRPr="006E72E2">
        <w:rPr>
          <w:rFonts w:ascii="Arial" w:hAnsi="Arial" w:cs="Arial"/>
          <w:b w:val="0"/>
          <w:i/>
          <w:sz w:val="20"/>
          <w:lang w:val="en-GB"/>
        </w:rPr>
        <w:t>et al</w:t>
      </w:r>
      <w:r w:rsidRPr="00C43FA4">
        <w:rPr>
          <w:rFonts w:ascii="Arial" w:hAnsi="Arial" w:cs="Arial"/>
          <w:b w:val="0"/>
          <w:sz w:val="20"/>
          <w:lang w:val="en-GB"/>
        </w:rPr>
        <w:t xml:space="preserve">. </w:t>
      </w:r>
      <w:r w:rsidR="006E72E2">
        <w:rPr>
          <w:rFonts w:ascii="Arial" w:hAnsi="Arial" w:cs="Arial"/>
          <w:b w:val="0"/>
          <w:sz w:val="20"/>
          <w:lang w:val="en-GB"/>
        </w:rPr>
        <w:t>-</w:t>
      </w:r>
      <w:proofErr w:type="spellStart"/>
      <w:r w:rsidRPr="00C43FA4">
        <w:rPr>
          <w:rFonts w:ascii="Arial" w:hAnsi="Arial" w:cs="Arial"/>
          <w:b w:val="0"/>
          <w:sz w:val="20"/>
          <w:lang w:val="en-GB"/>
        </w:rPr>
        <w:t>Sirolimus</w:t>
      </w:r>
      <w:proofErr w:type="spellEnd"/>
      <w:r w:rsidRPr="00C43FA4">
        <w:rPr>
          <w:rFonts w:ascii="Arial" w:hAnsi="Arial" w:cs="Arial"/>
          <w:b w:val="0"/>
          <w:sz w:val="20"/>
          <w:lang w:val="en-GB"/>
        </w:rPr>
        <w:t xml:space="preserve">-eluting stents for the treatment of obstructive superficial femoral artery disease: six-month results. </w:t>
      </w:r>
      <w:r w:rsidR="006E72E2" w:rsidRPr="006E72E2">
        <w:rPr>
          <w:rFonts w:ascii="Arial" w:hAnsi="Arial" w:cs="Arial"/>
          <w:b w:val="0"/>
          <w:i/>
          <w:sz w:val="20"/>
        </w:rPr>
        <w:t>Circulation</w:t>
      </w:r>
      <w:r w:rsidR="006E72E2" w:rsidRPr="006E72E2">
        <w:rPr>
          <w:rFonts w:ascii="Arial" w:hAnsi="Arial" w:cs="Arial"/>
          <w:b w:val="0"/>
          <w:sz w:val="20"/>
        </w:rPr>
        <w:t xml:space="preserve">  2002 </w:t>
      </w:r>
      <w:r w:rsidRPr="006E72E2">
        <w:rPr>
          <w:rFonts w:ascii="Arial" w:hAnsi="Arial" w:cs="Arial"/>
          <w:b w:val="0"/>
          <w:sz w:val="20"/>
        </w:rPr>
        <w:t>;</w:t>
      </w:r>
      <w:r w:rsidR="006E72E2" w:rsidRPr="006E72E2">
        <w:rPr>
          <w:rFonts w:ascii="Arial" w:hAnsi="Arial" w:cs="Arial"/>
          <w:b w:val="0"/>
          <w:sz w:val="20"/>
        </w:rPr>
        <w:t xml:space="preserve"> </w:t>
      </w:r>
      <w:r w:rsidRPr="006E72E2">
        <w:rPr>
          <w:rFonts w:ascii="Arial" w:hAnsi="Arial" w:cs="Arial"/>
          <w:b w:val="0"/>
          <w:sz w:val="20"/>
        </w:rPr>
        <w:t>106(12)</w:t>
      </w:r>
      <w:r w:rsidR="006E72E2" w:rsidRPr="006E72E2">
        <w:rPr>
          <w:rFonts w:ascii="Arial" w:hAnsi="Arial" w:cs="Arial"/>
          <w:b w:val="0"/>
          <w:sz w:val="20"/>
        </w:rPr>
        <w:t xml:space="preserve"> </w:t>
      </w:r>
      <w:r w:rsidRPr="006E72E2">
        <w:rPr>
          <w:rFonts w:ascii="Arial" w:hAnsi="Arial" w:cs="Arial"/>
          <w:b w:val="0"/>
          <w:sz w:val="20"/>
        </w:rPr>
        <w:t>:1505-</w:t>
      </w:r>
      <w:r w:rsidR="006E72E2" w:rsidRPr="006E72E2">
        <w:rPr>
          <w:rFonts w:ascii="Arial" w:hAnsi="Arial" w:cs="Arial"/>
          <w:b w:val="0"/>
          <w:sz w:val="20"/>
        </w:rPr>
        <w:t>150</w:t>
      </w:r>
      <w:r w:rsidRPr="006E72E2">
        <w:rPr>
          <w:rFonts w:ascii="Arial" w:hAnsi="Arial" w:cs="Arial"/>
          <w:b w:val="0"/>
          <w:sz w:val="20"/>
        </w:rPr>
        <w:t>9.</w:t>
      </w:r>
    </w:p>
    <w:p w:rsidR="003957CA" w:rsidRPr="006E72E2" w:rsidRDefault="003957CA" w:rsidP="003957CA">
      <w:pPr>
        <w:pStyle w:val="Corpsdetexte2"/>
        <w:jc w:val="both"/>
        <w:rPr>
          <w:rFonts w:ascii="Arial" w:hAnsi="Arial" w:cs="Arial"/>
          <w:b w:val="0"/>
          <w:i/>
          <w:sz w:val="20"/>
        </w:rPr>
      </w:pPr>
      <w:r w:rsidRPr="006E72E2">
        <w:rPr>
          <w:rFonts w:ascii="Arial" w:hAnsi="Arial" w:cs="Arial"/>
          <w:b w:val="0"/>
          <w:i/>
          <w:sz w:val="20"/>
        </w:rPr>
        <w:t xml:space="preserve">Etude randomisée montrant l’absence de supériorité en </w:t>
      </w:r>
      <w:proofErr w:type="gramStart"/>
      <w:r w:rsidRPr="006E72E2">
        <w:rPr>
          <w:rFonts w:ascii="Arial" w:hAnsi="Arial" w:cs="Arial"/>
          <w:b w:val="0"/>
          <w:i/>
          <w:sz w:val="20"/>
        </w:rPr>
        <w:t>terme</w:t>
      </w:r>
      <w:proofErr w:type="gramEnd"/>
      <w:r w:rsidRPr="006E72E2">
        <w:rPr>
          <w:rFonts w:ascii="Arial" w:hAnsi="Arial" w:cs="Arial"/>
          <w:b w:val="0"/>
          <w:i/>
          <w:sz w:val="20"/>
        </w:rPr>
        <w:t xml:space="preserve"> de </w:t>
      </w:r>
      <w:proofErr w:type="spellStart"/>
      <w:r w:rsidRPr="006E72E2">
        <w:rPr>
          <w:rFonts w:ascii="Arial" w:hAnsi="Arial" w:cs="Arial"/>
          <w:b w:val="0"/>
          <w:i/>
          <w:sz w:val="20"/>
        </w:rPr>
        <w:t>resténose</w:t>
      </w:r>
      <w:proofErr w:type="spellEnd"/>
      <w:r w:rsidRPr="006E72E2">
        <w:rPr>
          <w:rFonts w:ascii="Arial" w:hAnsi="Arial" w:cs="Arial"/>
          <w:b w:val="0"/>
          <w:i/>
          <w:sz w:val="20"/>
        </w:rPr>
        <w:t xml:space="preserve"> intra-stent à 6 mois du stenting actif au </w:t>
      </w:r>
      <w:proofErr w:type="spellStart"/>
      <w:r w:rsidRPr="006E72E2">
        <w:rPr>
          <w:rFonts w:ascii="Arial" w:hAnsi="Arial" w:cs="Arial"/>
          <w:b w:val="0"/>
          <w:i/>
          <w:sz w:val="20"/>
        </w:rPr>
        <w:t>sirolimus</w:t>
      </w:r>
      <w:proofErr w:type="spellEnd"/>
      <w:r w:rsidRPr="006E72E2">
        <w:rPr>
          <w:rFonts w:ascii="Arial" w:hAnsi="Arial" w:cs="Arial"/>
          <w:b w:val="0"/>
          <w:i/>
          <w:sz w:val="20"/>
        </w:rPr>
        <w:t xml:space="preserve"> versus le st</w:t>
      </w:r>
      <w:r w:rsidR="006E72E2" w:rsidRPr="006E72E2">
        <w:rPr>
          <w:rFonts w:ascii="Arial" w:hAnsi="Arial" w:cs="Arial"/>
          <w:b w:val="0"/>
          <w:i/>
          <w:sz w:val="20"/>
        </w:rPr>
        <w:t>ent nu dans le traitement des lé</w:t>
      </w:r>
      <w:r w:rsidRPr="006E72E2">
        <w:rPr>
          <w:rFonts w:ascii="Arial" w:hAnsi="Arial" w:cs="Arial"/>
          <w:b w:val="0"/>
          <w:i/>
          <w:sz w:val="20"/>
        </w:rPr>
        <w:t xml:space="preserve">sions </w:t>
      </w:r>
      <w:proofErr w:type="spellStart"/>
      <w:r w:rsidRPr="006E72E2">
        <w:rPr>
          <w:rFonts w:ascii="Arial" w:hAnsi="Arial" w:cs="Arial"/>
          <w:b w:val="0"/>
          <w:i/>
          <w:sz w:val="20"/>
        </w:rPr>
        <w:t>fémoropolitées</w:t>
      </w:r>
      <w:proofErr w:type="spellEnd"/>
      <w:r w:rsidRPr="006E72E2">
        <w:rPr>
          <w:rFonts w:ascii="Arial" w:hAnsi="Arial" w:cs="Arial"/>
          <w:b w:val="0"/>
          <w:i/>
          <w:sz w:val="20"/>
        </w:rPr>
        <w:t xml:space="preserve"> de longueurs intermédiaires.</w:t>
      </w:r>
    </w:p>
    <w:p w:rsidR="003957CA" w:rsidRPr="006E72E2" w:rsidRDefault="003957CA" w:rsidP="003957CA">
      <w:pPr>
        <w:pStyle w:val="Corpsdetexte2"/>
        <w:jc w:val="both"/>
        <w:rPr>
          <w:rFonts w:ascii="Arial" w:hAnsi="Arial" w:cs="Arial"/>
          <w:b w:val="0"/>
          <w:i/>
          <w:sz w:val="20"/>
        </w:rPr>
      </w:pPr>
    </w:p>
    <w:p w:rsidR="003957CA" w:rsidRPr="00C43FA4" w:rsidRDefault="003957CA" w:rsidP="003957CA">
      <w:pPr>
        <w:pStyle w:val="Corpsdetexte2"/>
        <w:jc w:val="both"/>
        <w:rPr>
          <w:rFonts w:ascii="Arial" w:hAnsi="Arial" w:cs="Arial"/>
          <w:b w:val="0"/>
          <w:sz w:val="20"/>
        </w:rPr>
      </w:pPr>
      <w:proofErr w:type="gramStart"/>
      <w:r w:rsidRPr="006E72E2">
        <w:rPr>
          <w:rFonts w:ascii="Arial" w:hAnsi="Arial" w:cs="Arial"/>
          <w:sz w:val="20"/>
          <w:lang w:val="en-US"/>
        </w:rPr>
        <w:t>3</w:t>
      </w:r>
      <w:r w:rsidR="002E5298" w:rsidRPr="006E72E2">
        <w:rPr>
          <w:rFonts w:ascii="Arial" w:hAnsi="Arial" w:cs="Arial"/>
          <w:sz w:val="20"/>
          <w:lang w:val="en-US"/>
        </w:rPr>
        <w:t>1</w:t>
      </w:r>
      <w:r w:rsidR="006E72E2" w:rsidRPr="006E72E2">
        <w:rPr>
          <w:rFonts w:ascii="Arial" w:hAnsi="Arial" w:cs="Arial"/>
          <w:sz w:val="20"/>
          <w:lang w:val="en-US"/>
        </w:rPr>
        <w:t>-</w:t>
      </w:r>
      <w:r w:rsidRPr="006E72E2">
        <w:rPr>
          <w:rFonts w:ascii="Arial" w:hAnsi="Arial" w:cs="Arial"/>
          <w:sz w:val="20"/>
          <w:lang w:val="en-US"/>
        </w:rPr>
        <w:t>Lammer J</w:t>
      </w:r>
      <w:r w:rsidR="006E72E2" w:rsidRPr="006E72E2">
        <w:rPr>
          <w:rFonts w:ascii="Arial" w:hAnsi="Arial" w:cs="Arial"/>
          <w:sz w:val="20"/>
          <w:lang w:val="en-US"/>
        </w:rPr>
        <w:t>.</w:t>
      </w:r>
      <w:r w:rsidRPr="006E72E2">
        <w:rPr>
          <w:rFonts w:ascii="Arial" w:hAnsi="Arial" w:cs="Arial"/>
          <w:sz w:val="20"/>
          <w:lang w:val="en-US"/>
        </w:rPr>
        <w:t xml:space="preserve">, </w:t>
      </w:r>
      <w:proofErr w:type="spellStart"/>
      <w:r w:rsidRPr="006E72E2">
        <w:rPr>
          <w:rFonts w:ascii="Arial" w:hAnsi="Arial" w:cs="Arial"/>
          <w:sz w:val="20"/>
          <w:lang w:val="en-US"/>
        </w:rPr>
        <w:t>Bosiers</w:t>
      </w:r>
      <w:proofErr w:type="spellEnd"/>
      <w:r w:rsidRPr="006E72E2">
        <w:rPr>
          <w:rFonts w:ascii="Arial" w:hAnsi="Arial" w:cs="Arial"/>
          <w:sz w:val="20"/>
          <w:lang w:val="en-US"/>
        </w:rPr>
        <w:t xml:space="preserve"> M</w:t>
      </w:r>
      <w:r w:rsidR="006E72E2" w:rsidRPr="006E72E2">
        <w:rPr>
          <w:rFonts w:ascii="Arial" w:hAnsi="Arial" w:cs="Arial"/>
          <w:sz w:val="20"/>
          <w:lang w:val="en-US"/>
        </w:rPr>
        <w:t>.</w:t>
      </w:r>
      <w:r w:rsidRPr="006E72E2">
        <w:rPr>
          <w:rFonts w:ascii="Arial" w:hAnsi="Arial" w:cs="Arial"/>
          <w:sz w:val="20"/>
          <w:lang w:val="en-US"/>
        </w:rPr>
        <w:t>, Zeller T</w:t>
      </w:r>
      <w:r w:rsidR="006E72E2" w:rsidRPr="006E72E2">
        <w:rPr>
          <w:rFonts w:ascii="Arial" w:hAnsi="Arial" w:cs="Arial"/>
          <w:sz w:val="20"/>
          <w:lang w:val="en-US"/>
        </w:rPr>
        <w:t>.</w:t>
      </w:r>
      <w:r w:rsidRPr="006E72E2">
        <w:rPr>
          <w:rFonts w:ascii="Arial" w:hAnsi="Arial" w:cs="Arial"/>
          <w:sz w:val="20"/>
          <w:lang w:val="en-US"/>
        </w:rPr>
        <w:t>,</w:t>
      </w:r>
      <w:r w:rsidRPr="006E72E2">
        <w:rPr>
          <w:rFonts w:ascii="Arial" w:hAnsi="Arial" w:cs="Arial"/>
          <w:b w:val="0"/>
          <w:sz w:val="20"/>
          <w:lang w:val="en-US"/>
        </w:rPr>
        <w:t xml:space="preserve"> </w:t>
      </w:r>
      <w:r w:rsidRPr="006E72E2">
        <w:rPr>
          <w:rFonts w:ascii="Arial" w:hAnsi="Arial" w:cs="Arial"/>
          <w:b w:val="0"/>
          <w:i/>
          <w:sz w:val="20"/>
          <w:lang w:val="en-US"/>
        </w:rPr>
        <w:t>et al.</w:t>
      </w:r>
      <w:r w:rsidRPr="006E72E2">
        <w:rPr>
          <w:rFonts w:ascii="Arial" w:hAnsi="Arial" w:cs="Arial"/>
          <w:b w:val="0"/>
          <w:sz w:val="20"/>
          <w:lang w:val="en-US"/>
        </w:rPr>
        <w:t xml:space="preserve"> </w:t>
      </w:r>
      <w:r w:rsidR="006E72E2" w:rsidRPr="006E72E2">
        <w:rPr>
          <w:rFonts w:ascii="Arial" w:hAnsi="Arial" w:cs="Arial"/>
          <w:b w:val="0"/>
          <w:sz w:val="20"/>
          <w:lang w:val="en-US"/>
        </w:rPr>
        <w:t>-</w:t>
      </w:r>
      <w:r w:rsidRPr="00C43FA4">
        <w:rPr>
          <w:rFonts w:ascii="Arial" w:hAnsi="Arial" w:cs="Arial"/>
          <w:b w:val="0"/>
          <w:sz w:val="20"/>
          <w:lang w:val="en-GB"/>
        </w:rPr>
        <w:t xml:space="preserve">First clinical trial of </w:t>
      </w:r>
      <w:proofErr w:type="spellStart"/>
      <w:r w:rsidRPr="00C43FA4">
        <w:rPr>
          <w:rFonts w:ascii="Arial" w:hAnsi="Arial" w:cs="Arial"/>
          <w:b w:val="0"/>
          <w:sz w:val="20"/>
          <w:lang w:val="en-GB"/>
        </w:rPr>
        <w:t>nitinol</w:t>
      </w:r>
      <w:proofErr w:type="spellEnd"/>
      <w:r w:rsidRPr="00C43FA4">
        <w:rPr>
          <w:rFonts w:ascii="Arial" w:hAnsi="Arial" w:cs="Arial"/>
          <w:b w:val="0"/>
          <w:sz w:val="20"/>
          <w:lang w:val="en-GB"/>
        </w:rPr>
        <w:t xml:space="preserve"> self-expanding </w:t>
      </w:r>
      <w:proofErr w:type="spellStart"/>
      <w:r w:rsidRPr="00C43FA4">
        <w:rPr>
          <w:rFonts w:ascii="Arial" w:hAnsi="Arial" w:cs="Arial"/>
          <w:b w:val="0"/>
          <w:sz w:val="20"/>
          <w:lang w:val="en-GB"/>
        </w:rPr>
        <w:t>everolimus</w:t>
      </w:r>
      <w:proofErr w:type="spellEnd"/>
      <w:r w:rsidRPr="00C43FA4">
        <w:rPr>
          <w:rFonts w:ascii="Arial" w:hAnsi="Arial" w:cs="Arial"/>
          <w:b w:val="0"/>
          <w:sz w:val="20"/>
          <w:lang w:val="en-GB"/>
        </w:rPr>
        <w:t>-eluting stent implantation for peripheral arterial occlusive disease.</w:t>
      </w:r>
      <w:proofErr w:type="gramEnd"/>
      <w:r w:rsidRPr="00C43FA4">
        <w:rPr>
          <w:rFonts w:ascii="Arial" w:hAnsi="Arial" w:cs="Arial"/>
          <w:b w:val="0"/>
          <w:sz w:val="20"/>
          <w:lang w:val="en-GB"/>
        </w:rPr>
        <w:t xml:space="preserve"> </w:t>
      </w:r>
      <w:r w:rsidR="006E72E2" w:rsidRPr="006E72E2">
        <w:rPr>
          <w:rFonts w:ascii="Arial" w:hAnsi="Arial" w:cs="Arial"/>
          <w:b w:val="0"/>
          <w:i/>
          <w:sz w:val="20"/>
        </w:rPr>
        <w:t xml:space="preserve">J </w:t>
      </w:r>
      <w:proofErr w:type="spellStart"/>
      <w:r w:rsidR="006E72E2" w:rsidRPr="006E72E2">
        <w:rPr>
          <w:rFonts w:ascii="Arial" w:hAnsi="Arial" w:cs="Arial"/>
          <w:b w:val="0"/>
          <w:i/>
          <w:sz w:val="20"/>
        </w:rPr>
        <w:t>Vasc</w:t>
      </w:r>
      <w:proofErr w:type="spellEnd"/>
      <w:r w:rsidR="006E72E2" w:rsidRPr="006E72E2">
        <w:rPr>
          <w:rFonts w:ascii="Arial" w:hAnsi="Arial" w:cs="Arial"/>
          <w:b w:val="0"/>
          <w:i/>
          <w:sz w:val="20"/>
        </w:rPr>
        <w:t xml:space="preserve"> </w:t>
      </w:r>
      <w:proofErr w:type="spellStart"/>
      <w:r w:rsidR="006E72E2" w:rsidRPr="006E72E2">
        <w:rPr>
          <w:rFonts w:ascii="Arial" w:hAnsi="Arial" w:cs="Arial"/>
          <w:b w:val="0"/>
          <w:i/>
          <w:sz w:val="20"/>
        </w:rPr>
        <w:t>Surg</w:t>
      </w:r>
      <w:proofErr w:type="spellEnd"/>
      <w:r w:rsidR="006E72E2">
        <w:rPr>
          <w:rFonts w:ascii="Arial" w:hAnsi="Arial" w:cs="Arial"/>
          <w:b w:val="0"/>
          <w:sz w:val="20"/>
        </w:rPr>
        <w:t xml:space="preserve">  2011 </w:t>
      </w:r>
      <w:r w:rsidRPr="00C43FA4">
        <w:rPr>
          <w:rFonts w:ascii="Arial" w:hAnsi="Arial" w:cs="Arial"/>
          <w:b w:val="0"/>
          <w:sz w:val="20"/>
        </w:rPr>
        <w:t>;</w:t>
      </w:r>
      <w:r w:rsidR="006E72E2">
        <w:rPr>
          <w:rFonts w:ascii="Arial" w:hAnsi="Arial" w:cs="Arial"/>
          <w:b w:val="0"/>
          <w:sz w:val="20"/>
        </w:rPr>
        <w:t xml:space="preserve"> </w:t>
      </w:r>
      <w:r w:rsidRPr="00C43FA4">
        <w:rPr>
          <w:rFonts w:ascii="Arial" w:hAnsi="Arial" w:cs="Arial"/>
          <w:b w:val="0"/>
          <w:sz w:val="20"/>
        </w:rPr>
        <w:t>54(2)</w:t>
      </w:r>
      <w:r w:rsidR="006E72E2">
        <w:rPr>
          <w:rFonts w:ascii="Arial" w:hAnsi="Arial" w:cs="Arial"/>
          <w:b w:val="0"/>
          <w:sz w:val="20"/>
        </w:rPr>
        <w:t xml:space="preserve"> </w:t>
      </w:r>
      <w:r w:rsidRPr="00C43FA4">
        <w:rPr>
          <w:rFonts w:ascii="Arial" w:hAnsi="Arial" w:cs="Arial"/>
          <w:b w:val="0"/>
          <w:sz w:val="20"/>
        </w:rPr>
        <w:t>:</w:t>
      </w:r>
      <w:r w:rsidR="006E72E2">
        <w:rPr>
          <w:rFonts w:ascii="Arial" w:hAnsi="Arial" w:cs="Arial"/>
          <w:b w:val="0"/>
          <w:sz w:val="20"/>
        </w:rPr>
        <w:t xml:space="preserve"> </w:t>
      </w:r>
      <w:r w:rsidRPr="00C43FA4">
        <w:rPr>
          <w:rFonts w:ascii="Arial" w:hAnsi="Arial" w:cs="Arial"/>
          <w:b w:val="0"/>
          <w:sz w:val="20"/>
        </w:rPr>
        <w:t>394-401.</w:t>
      </w:r>
    </w:p>
    <w:p w:rsidR="003957CA" w:rsidRPr="006E72E2" w:rsidRDefault="003957CA" w:rsidP="003957CA">
      <w:pPr>
        <w:pStyle w:val="Corpsdetexte2"/>
        <w:jc w:val="both"/>
        <w:rPr>
          <w:rFonts w:ascii="Arial" w:hAnsi="Arial" w:cs="Arial"/>
          <w:b w:val="0"/>
          <w:i/>
          <w:sz w:val="20"/>
        </w:rPr>
      </w:pPr>
      <w:r w:rsidRPr="006E72E2">
        <w:rPr>
          <w:rFonts w:ascii="Arial" w:hAnsi="Arial" w:cs="Arial"/>
          <w:b w:val="0"/>
          <w:i/>
          <w:sz w:val="20"/>
        </w:rPr>
        <w:t>Registre prospectif suggérant l’absence d’efficacité du stent actif (</w:t>
      </w:r>
      <w:proofErr w:type="spellStart"/>
      <w:r w:rsidRPr="006E72E2">
        <w:rPr>
          <w:rFonts w:ascii="Arial" w:hAnsi="Arial" w:cs="Arial"/>
          <w:b w:val="0"/>
          <w:i/>
          <w:sz w:val="20"/>
        </w:rPr>
        <w:t>evero</w:t>
      </w:r>
      <w:r w:rsidR="006E72E2" w:rsidRPr="006E72E2">
        <w:rPr>
          <w:rFonts w:ascii="Arial" w:hAnsi="Arial" w:cs="Arial"/>
          <w:b w:val="0"/>
          <w:i/>
          <w:sz w:val="20"/>
        </w:rPr>
        <w:t>limus</w:t>
      </w:r>
      <w:proofErr w:type="spellEnd"/>
      <w:r w:rsidR="006E72E2" w:rsidRPr="006E72E2">
        <w:rPr>
          <w:rFonts w:ascii="Arial" w:hAnsi="Arial" w:cs="Arial"/>
          <w:b w:val="0"/>
          <w:i/>
          <w:sz w:val="20"/>
        </w:rPr>
        <w:t>) dans le traitement des lé</w:t>
      </w:r>
      <w:r w:rsidRPr="006E72E2">
        <w:rPr>
          <w:rFonts w:ascii="Arial" w:hAnsi="Arial" w:cs="Arial"/>
          <w:b w:val="0"/>
          <w:i/>
          <w:sz w:val="20"/>
        </w:rPr>
        <w:t xml:space="preserve">sions </w:t>
      </w:r>
      <w:proofErr w:type="spellStart"/>
      <w:r w:rsidRPr="006E72E2">
        <w:rPr>
          <w:rFonts w:ascii="Arial" w:hAnsi="Arial" w:cs="Arial"/>
          <w:b w:val="0"/>
          <w:i/>
          <w:sz w:val="20"/>
        </w:rPr>
        <w:t>fémoropolitées</w:t>
      </w:r>
      <w:proofErr w:type="spellEnd"/>
      <w:r w:rsidRPr="006E72E2">
        <w:rPr>
          <w:rFonts w:ascii="Arial" w:hAnsi="Arial" w:cs="Arial"/>
          <w:b w:val="0"/>
          <w:i/>
          <w:sz w:val="20"/>
        </w:rPr>
        <w:t xml:space="preserve"> de longueurs intermédiaires.</w:t>
      </w:r>
    </w:p>
    <w:p w:rsidR="003957CA" w:rsidRPr="00C43FA4" w:rsidRDefault="003957CA" w:rsidP="003957CA">
      <w:pPr>
        <w:pStyle w:val="Corpsdetexte2"/>
        <w:jc w:val="both"/>
        <w:rPr>
          <w:rFonts w:ascii="Arial" w:hAnsi="Arial" w:cs="Arial"/>
          <w:b w:val="0"/>
          <w:sz w:val="20"/>
        </w:rPr>
      </w:pPr>
    </w:p>
    <w:p w:rsidR="003957CA" w:rsidRPr="00C43FA4" w:rsidRDefault="003957CA" w:rsidP="003957CA">
      <w:pPr>
        <w:pStyle w:val="Corpsdetexte2"/>
        <w:jc w:val="both"/>
        <w:rPr>
          <w:rFonts w:ascii="Arial" w:hAnsi="Arial" w:cs="Arial"/>
          <w:b w:val="0"/>
          <w:sz w:val="20"/>
        </w:rPr>
      </w:pPr>
      <w:r w:rsidRPr="00335049">
        <w:rPr>
          <w:rFonts w:ascii="Arial" w:hAnsi="Arial" w:cs="Arial"/>
          <w:sz w:val="20"/>
          <w:lang w:val="en-US"/>
        </w:rPr>
        <w:t>3</w:t>
      </w:r>
      <w:r w:rsidR="002E5298" w:rsidRPr="00335049">
        <w:rPr>
          <w:rFonts w:ascii="Arial" w:hAnsi="Arial" w:cs="Arial"/>
          <w:sz w:val="20"/>
          <w:lang w:val="en-US"/>
        </w:rPr>
        <w:t>2</w:t>
      </w:r>
      <w:r w:rsidR="006E72E2" w:rsidRPr="00335049">
        <w:rPr>
          <w:rFonts w:ascii="Arial" w:hAnsi="Arial" w:cs="Arial"/>
          <w:sz w:val="20"/>
          <w:lang w:val="en-US"/>
        </w:rPr>
        <w:t>-</w:t>
      </w:r>
      <w:r w:rsidRPr="00335049">
        <w:rPr>
          <w:rFonts w:ascii="Arial" w:hAnsi="Arial" w:cs="Arial"/>
          <w:sz w:val="20"/>
          <w:lang w:val="en-US"/>
        </w:rPr>
        <w:t>Bosiers M</w:t>
      </w:r>
      <w:r w:rsidR="00335049" w:rsidRPr="00335049">
        <w:rPr>
          <w:rFonts w:ascii="Arial" w:hAnsi="Arial" w:cs="Arial"/>
          <w:sz w:val="20"/>
          <w:lang w:val="en-US"/>
        </w:rPr>
        <w:t>.</w:t>
      </w:r>
      <w:r w:rsidRPr="00335049">
        <w:rPr>
          <w:rFonts w:ascii="Arial" w:hAnsi="Arial" w:cs="Arial"/>
          <w:sz w:val="20"/>
          <w:lang w:val="en-US"/>
        </w:rPr>
        <w:t xml:space="preserve">, </w:t>
      </w:r>
      <w:proofErr w:type="spellStart"/>
      <w:r w:rsidRPr="00335049">
        <w:rPr>
          <w:rFonts w:ascii="Arial" w:hAnsi="Arial" w:cs="Arial"/>
          <w:sz w:val="20"/>
          <w:lang w:val="en-US"/>
        </w:rPr>
        <w:t>Deloose</w:t>
      </w:r>
      <w:proofErr w:type="spellEnd"/>
      <w:r w:rsidRPr="00335049">
        <w:rPr>
          <w:rFonts w:ascii="Arial" w:hAnsi="Arial" w:cs="Arial"/>
          <w:sz w:val="20"/>
          <w:lang w:val="en-US"/>
        </w:rPr>
        <w:t xml:space="preserve"> K</w:t>
      </w:r>
      <w:r w:rsidR="00335049" w:rsidRPr="00335049">
        <w:rPr>
          <w:rFonts w:ascii="Arial" w:hAnsi="Arial" w:cs="Arial"/>
          <w:sz w:val="20"/>
          <w:lang w:val="en-US"/>
        </w:rPr>
        <w:t>.</w:t>
      </w:r>
      <w:r w:rsidRPr="00335049">
        <w:rPr>
          <w:rFonts w:ascii="Arial" w:hAnsi="Arial" w:cs="Arial"/>
          <w:sz w:val="20"/>
          <w:lang w:val="en-US"/>
        </w:rPr>
        <w:t xml:space="preserve">, </w:t>
      </w:r>
      <w:proofErr w:type="spellStart"/>
      <w:r w:rsidRPr="00335049">
        <w:rPr>
          <w:rFonts w:ascii="Arial" w:hAnsi="Arial" w:cs="Arial"/>
          <w:sz w:val="20"/>
          <w:lang w:val="en-US"/>
        </w:rPr>
        <w:t>Callaert</w:t>
      </w:r>
      <w:proofErr w:type="spellEnd"/>
      <w:r w:rsidRPr="00335049">
        <w:rPr>
          <w:rFonts w:ascii="Arial" w:hAnsi="Arial" w:cs="Arial"/>
          <w:sz w:val="20"/>
          <w:lang w:val="en-US"/>
        </w:rPr>
        <w:t xml:space="preserve"> J</w:t>
      </w:r>
      <w:r w:rsidR="00335049" w:rsidRPr="00335049">
        <w:rPr>
          <w:rFonts w:ascii="Arial" w:hAnsi="Arial" w:cs="Arial"/>
          <w:sz w:val="20"/>
          <w:lang w:val="en-US"/>
        </w:rPr>
        <w:t>.</w:t>
      </w:r>
      <w:r w:rsidRPr="00335049">
        <w:rPr>
          <w:rFonts w:ascii="Arial" w:hAnsi="Arial" w:cs="Arial"/>
          <w:sz w:val="20"/>
          <w:lang w:val="en-US"/>
        </w:rPr>
        <w:t>,</w:t>
      </w:r>
      <w:r w:rsidRPr="00335049">
        <w:rPr>
          <w:rFonts w:ascii="Arial" w:hAnsi="Arial" w:cs="Arial"/>
          <w:b w:val="0"/>
          <w:sz w:val="20"/>
          <w:lang w:val="en-US"/>
        </w:rPr>
        <w:t xml:space="preserve"> </w:t>
      </w:r>
      <w:r w:rsidRPr="00335049">
        <w:rPr>
          <w:rFonts w:ascii="Arial" w:hAnsi="Arial" w:cs="Arial"/>
          <w:b w:val="0"/>
          <w:i/>
          <w:sz w:val="20"/>
          <w:lang w:val="en-US"/>
        </w:rPr>
        <w:t>et al</w:t>
      </w:r>
      <w:r w:rsidRPr="00335049">
        <w:rPr>
          <w:rFonts w:ascii="Arial" w:hAnsi="Arial" w:cs="Arial"/>
          <w:b w:val="0"/>
          <w:sz w:val="20"/>
          <w:lang w:val="en-US"/>
        </w:rPr>
        <w:t xml:space="preserve">. </w:t>
      </w:r>
      <w:r w:rsidR="00335049" w:rsidRPr="00335049">
        <w:rPr>
          <w:rFonts w:ascii="Arial" w:hAnsi="Arial" w:cs="Arial"/>
          <w:b w:val="0"/>
          <w:sz w:val="20"/>
          <w:lang w:val="en-US"/>
        </w:rPr>
        <w:t>-</w:t>
      </w:r>
      <w:r w:rsidRPr="00C43FA4">
        <w:rPr>
          <w:rFonts w:ascii="Arial" w:hAnsi="Arial" w:cs="Arial"/>
          <w:b w:val="0"/>
          <w:sz w:val="20"/>
          <w:lang w:val="en-GB"/>
        </w:rPr>
        <w:t xml:space="preserve">Results of the </w:t>
      </w:r>
      <w:proofErr w:type="spellStart"/>
      <w:r w:rsidRPr="00C43FA4">
        <w:rPr>
          <w:rFonts w:ascii="Arial" w:hAnsi="Arial" w:cs="Arial"/>
          <w:b w:val="0"/>
          <w:sz w:val="20"/>
          <w:lang w:val="en-GB"/>
        </w:rPr>
        <w:t>Protege</w:t>
      </w:r>
      <w:proofErr w:type="spellEnd"/>
      <w:r w:rsidRPr="00C43FA4">
        <w:rPr>
          <w:rFonts w:ascii="Arial" w:hAnsi="Arial" w:cs="Arial"/>
          <w:b w:val="0"/>
          <w:sz w:val="20"/>
          <w:lang w:val="en-GB"/>
        </w:rPr>
        <w:t xml:space="preserve"> </w:t>
      </w:r>
      <w:proofErr w:type="spellStart"/>
      <w:r w:rsidRPr="00C43FA4">
        <w:rPr>
          <w:rFonts w:ascii="Arial" w:hAnsi="Arial" w:cs="Arial"/>
          <w:b w:val="0"/>
          <w:sz w:val="20"/>
          <w:lang w:val="en-GB"/>
        </w:rPr>
        <w:t>EverFlex</w:t>
      </w:r>
      <w:proofErr w:type="spellEnd"/>
      <w:r w:rsidRPr="00C43FA4">
        <w:rPr>
          <w:rFonts w:ascii="Arial" w:hAnsi="Arial" w:cs="Arial"/>
          <w:b w:val="0"/>
          <w:sz w:val="20"/>
          <w:lang w:val="en-GB"/>
        </w:rPr>
        <w:t xml:space="preserve"> 200-mm-long </w:t>
      </w:r>
      <w:proofErr w:type="spellStart"/>
      <w:r w:rsidRPr="00C43FA4">
        <w:rPr>
          <w:rFonts w:ascii="Arial" w:hAnsi="Arial" w:cs="Arial"/>
          <w:b w:val="0"/>
          <w:sz w:val="20"/>
          <w:lang w:val="en-GB"/>
        </w:rPr>
        <w:t>nitinol</w:t>
      </w:r>
      <w:proofErr w:type="spellEnd"/>
      <w:r w:rsidRPr="00C43FA4">
        <w:rPr>
          <w:rFonts w:ascii="Arial" w:hAnsi="Arial" w:cs="Arial"/>
          <w:b w:val="0"/>
          <w:sz w:val="20"/>
          <w:lang w:val="en-GB"/>
        </w:rPr>
        <w:t xml:space="preserve"> stent (ev3) in TASC C and D femoropopliteal lesions. </w:t>
      </w:r>
      <w:r w:rsidR="00335049" w:rsidRPr="00335049">
        <w:rPr>
          <w:rFonts w:ascii="Arial" w:hAnsi="Arial" w:cs="Arial"/>
          <w:b w:val="0"/>
          <w:i/>
          <w:sz w:val="20"/>
        </w:rPr>
        <w:t xml:space="preserve">J </w:t>
      </w:r>
      <w:proofErr w:type="spellStart"/>
      <w:r w:rsidR="00335049" w:rsidRPr="00335049">
        <w:rPr>
          <w:rFonts w:ascii="Arial" w:hAnsi="Arial" w:cs="Arial"/>
          <w:b w:val="0"/>
          <w:i/>
          <w:sz w:val="20"/>
        </w:rPr>
        <w:t>Vasc</w:t>
      </w:r>
      <w:proofErr w:type="spellEnd"/>
      <w:r w:rsidR="00335049" w:rsidRPr="00335049">
        <w:rPr>
          <w:rFonts w:ascii="Arial" w:hAnsi="Arial" w:cs="Arial"/>
          <w:b w:val="0"/>
          <w:i/>
          <w:sz w:val="20"/>
        </w:rPr>
        <w:t xml:space="preserve"> </w:t>
      </w:r>
      <w:proofErr w:type="spellStart"/>
      <w:r w:rsidR="00335049" w:rsidRPr="00335049">
        <w:rPr>
          <w:rFonts w:ascii="Arial" w:hAnsi="Arial" w:cs="Arial"/>
          <w:b w:val="0"/>
          <w:i/>
          <w:sz w:val="20"/>
        </w:rPr>
        <w:t>Surg</w:t>
      </w:r>
      <w:proofErr w:type="spellEnd"/>
      <w:r w:rsidR="00335049">
        <w:rPr>
          <w:rFonts w:ascii="Arial" w:hAnsi="Arial" w:cs="Arial"/>
          <w:b w:val="0"/>
          <w:sz w:val="20"/>
        </w:rPr>
        <w:t xml:space="preserve"> </w:t>
      </w:r>
      <w:r w:rsidRPr="00C43FA4">
        <w:rPr>
          <w:rFonts w:ascii="Arial" w:hAnsi="Arial" w:cs="Arial"/>
          <w:b w:val="0"/>
          <w:sz w:val="20"/>
        </w:rPr>
        <w:t xml:space="preserve"> 20</w:t>
      </w:r>
      <w:r w:rsidR="00335049">
        <w:rPr>
          <w:rFonts w:ascii="Arial" w:hAnsi="Arial" w:cs="Arial"/>
          <w:b w:val="0"/>
          <w:sz w:val="20"/>
        </w:rPr>
        <w:t xml:space="preserve">11 </w:t>
      </w:r>
      <w:r w:rsidRPr="00C43FA4">
        <w:rPr>
          <w:rFonts w:ascii="Arial" w:hAnsi="Arial" w:cs="Arial"/>
          <w:b w:val="0"/>
          <w:sz w:val="20"/>
        </w:rPr>
        <w:t>;</w:t>
      </w:r>
      <w:r w:rsidR="00335049">
        <w:rPr>
          <w:rFonts w:ascii="Arial" w:hAnsi="Arial" w:cs="Arial"/>
          <w:b w:val="0"/>
          <w:sz w:val="20"/>
        </w:rPr>
        <w:t xml:space="preserve"> </w:t>
      </w:r>
      <w:r w:rsidRPr="00C43FA4">
        <w:rPr>
          <w:rFonts w:ascii="Arial" w:hAnsi="Arial" w:cs="Arial"/>
          <w:b w:val="0"/>
          <w:sz w:val="20"/>
        </w:rPr>
        <w:t>54(4)</w:t>
      </w:r>
      <w:r w:rsidR="00335049">
        <w:rPr>
          <w:rFonts w:ascii="Arial" w:hAnsi="Arial" w:cs="Arial"/>
          <w:b w:val="0"/>
          <w:sz w:val="20"/>
        </w:rPr>
        <w:t xml:space="preserve"> </w:t>
      </w:r>
      <w:r w:rsidRPr="00C43FA4">
        <w:rPr>
          <w:rFonts w:ascii="Arial" w:hAnsi="Arial" w:cs="Arial"/>
          <w:b w:val="0"/>
          <w:sz w:val="20"/>
        </w:rPr>
        <w:t>:1042-</w:t>
      </w:r>
      <w:r w:rsidR="00335049">
        <w:rPr>
          <w:rFonts w:ascii="Arial" w:hAnsi="Arial" w:cs="Arial"/>
          <w:b w:val="0"/>
          <w:sz w:val="20"/>
        </w:rPr>
        <w:t>10</w:t>
      </w:r>
      <w:r w:rsidRPr="00C43FA4">
        <w:rPr>
          <w:rFonts w:ascii="Arial" w:hAnsi="Arial" w:cs="Arial"/>
          <w:b w:val="0"/>
          <w:sz w:val="20"/>
        </w:rPr>
        <w:t>50.</w:t>
      </w:r>
    </w:p>
    <w:p w:rsidR="003957CA" w:rsidRPr="00335049" w:rsidRDefault="003957CA" w:rsidP="003957CA">
      <w:pPr>
        <w:pStyle w:val="Corpsdetexte2"/>
        <w:jc w:val="both"/>
        <w:rPr>
          <w:rFonts w:ascii="Arial" w:hAnsi="Arial" w:cs="Arial"/>
          <w:b w:val="0"/>
          <w:i/>
          <w:sz w:val="20"/>
        </w:rPr>
      </w:pPr>
      <w:r w:rsidRPr="00335049">
        <w:rPr>
          <w:rFonts w:ascii="Arial" w:hAnsi="Arial" w:cs="Arial"/>
          <w:b w:val="0"/>
          <w:i/>
          <w:sz w:val="20"/>
        </w:rPr>
        <w:t>Registre prospectif suggérant la sureté et l’efficacité d</w:t>
      </w:r>
      <w:r w:rsidR="00335049" w:rsidRPr="00335049">
        <w:rPr>
          <w:rFonts w:ascii="Arial" w:hAnsi="Arial" w:cs="Arial"/>
          <w:b w:val="0"/>
          <w:i/>
          <w:sz w:val="20"/>
        </w:rPr>
        <w:t>u traitement par stent nu des lé</w:t>
      </w:r>
      <w:r w:rsidRPr="00335049">
        <w:rPr>
          <w:rFonts w:ascii="Arial" w:hAnsi="Arial" w:cs="Arial"/>
          <w:b w:val="0"/>
          <w:i/>
          <w:sz w:val="20"/>
        </w:rPr>
        <w:t xml:space="preserve">sions </w:t>
      </w:r>
      <w:proofErr w:type="spellStart"/>
      <w:r w:rsidRPr="00335049">
        <w:rPr>
          <w:rFonts w:ascii="Arial" w:hAnsi="Arial" w:cs="Arial"/>
          <w:b w:val="0"/>
          <w:i/>
          <w:sz w:val="20"/>
        </w:rPr>
        <w:t>fémoropoplités</w:t>
      </w:r>
      <w:proofErr w:type="spellEnd"/>
      <w:r w:rsidRPr="00335049">
        <w:rPr>
          <w:rFonts w:ascii="Arial" w:hAnsi="Arial" w:cs="Arial"/>
          <w:b w:val="0"/>
          <w:i/>
          <w:sz w:val="20"/>
        </w:rPr>
        <w:t xml:space="preserve"> TASC C et D.</w:t>
      </w:r>
    </w:p>
    <w:p w:rsidR="003957CA" w:rsidRPr="00C43FA4" w:rsidRDefault="003957CA" w:rsidP="003957CA">
      <w:pPr>
        <w:pStyle w:val="Corpsdetexte2"/>
        <w:jc w:val="both"/>
        <w:rPr>
          <w:rFonts w:ascii="Arial" w:hAnsi="Arial" w:cs="Arial"/>
          <w:b w:val="0"/>
          <w:sz w:val="20"/>
        </w:rPr>
      </w:pPr>
    </w:p>
    <w:p w:rsidR="003957CA" w:rsidRPr="00C43FA4" w:rsidRDefault="003957CA" w:rsidP="003957CA">
      <w:pPr>
        <w:pStyle w:val="Corpsdetexte2"/>
        <w:jc w:val="both"/>
        <w:rPr>
          <w:rFonts w:ascii="Arial" w:hAnsi="Arial" w:cs="Arial"/>
          <w:b w:val="0"/>
          <w:sz w:val="20"/>
        </w:rPr>
      </w:pPr>
      <w:r w:rsidRPr="00335049">
        <w:rPr>
          <w:rFonts w:ascii="Arial" w:hAnsi="Arial" w:cs="Arial"/>
          <w:sz w:val="20"/>
          <w:lang w:val="en-US"/>
        </w:rPr>
        <w:t>3</w:t>
      </w:r>
      <w:r w:rsidR="002E5298" w:rsidRPr="00335049">
        <w:rPr>
          <w:rFonts w:ascii="Arial" w:hAnsi="Arial" w:cs="Arial"/>
          <w:sz w:val="20"/>
          <w:lang w:val="en-US"/>
        </w:rPr>
        <w:t>3</w:t>
      </w:r>
      <w:r w:rsidR="00335049" w:rsidRPr="00335049">
        <w:rPr>
          <w:rFonts w:ascii="Arial" w:hAnsi="Arial" w:cs="Arial"/>
          <w:sz w:val="20"/>
          <w:lang w:val="en-US"/>
        </w:rPr>
        <w:t>-</w:t>
      </w:r>
      <w:r w:rsidRPr="00335049">
        <w:rPr>
          <w:rFonts w:ascii="Arial" w:hAnsi="Arial" w:cs="Arial"/>
          <w:sz w:val="20"/>
          <w:lang w:val="en-US"/>
        </w:rPr>
        <w:t>Davaine J</w:t>
      </w:r>
      <w:r w:rsidR="00335049" w:rsidRPr="00335049">
        <w:rPr>
          <w:rFonts w:ascii="Arial" w:hAnsi="Arial" w:cs="Arial"/>
          <w:sz w:val="20"/>
          <w:lang w:val="en-US"/>
        </w:rPr>
        <w:t>.</w:t>
      </w:r>
      <w:r w:rsidRPr="00335049">
        <w:rPr>
          <w:rFonts w:ascii="Arial" w:hAnsi="Arial" w:cs="Arial"/>
          <w:sz w:val="20"/>
          <w:lang w:val="en-US"/>
        </w:rPr>
        <w:t>M</w:t>
      </w:r>
      <w:r w:rsidR="00335049" w:rsidRPr="00335049">
        <w:rPr>
          <w:rFonts w:ascii="Arial" w:hAnsi="Arial" w:cs="Arial"/>
          <w:sz w:val="20"/>
          <w:lang w:val="en-US"/>
        </w:rPr>
        <w:t>.</w:t>
      </w:r>
      <w:r w:rsidRPr="00335049">
        <w:rPr>
          <w:rFonts w:ascii="Arial" w:hAnsi="Arial" w:cs="Arial"/>
          <w:sz w:val="20"/>
          <w:lang w:val="en-US"/>
        </w:rPr>
        <w:t xml:space="preserve">, </w:t>
      </w:r>
      <w:proofErr w:type="spellStart"/>
      <w:r w:rsidRPr="00335049">
        <w:rPr>
          <w:rFonts w:ascii="Arial" w:hAnsi="Arial" w:cs="Arial"/>
          <w:sz w:val="20"/>
          <w:lang w:val="en-US"/>
        </w:rPr>
        <w:t>Azema</w:t>
      </w:r>
      <w:proofErr w:type="spellEnd"/>
      <w:r w:rsidRPr="00335049">
        <w:rPr>
          <w:rFonts w:ascii="Arial" w:hAnsi="Arial" w:cs="Arial"/>
          <w:sz w:val="20"/>
          <w:lang w:val="en-US"/>
        </w:rPr>
        <w:t xml:space="preserve"> L</w:t>
      </w:r>
      <w:r w:rsidR="00335049" w:rsidRPr="00335049">
        <w:rPr>
          <w:rFonts w:ascii="Arial" w:hAnsi="Arial" w:cs="Arial"/>
          <w:sz w:val="20"/>
          <w:lang w:val="en-US"/>
        </w:rPr>
        <w:t>.</w:t>
      </w:r>
      <w:r w:rsidRPr="00335049">
        <w:rPr>
          <w:rFonts w:ascii="Arial" w:hAnsi="Arial" w:cs="Arial"/>
          <w:sz w:val="20"/>
          <w:lang w:val="en-US"/>
        </w:rPr>
        <w:t xml:space="preserve">, </w:t>
      </w:r>
      <w:proofErr w:type="spellStart"/>
      <w:r w:rsidRPr="00335049">
        <w:rPr>
          <w:rFonts w:ascii="Arial" w:hAnsi="Arial" w:cs="Arial"/>
          <w:sz w:val="20"/>
          <w:lang w:val="en-US"/>
        </w:rPr>
        <w:t>Guyomarch</w:t>
      </w:r>
      <w:proofErr w:type="spellEnd"/>
      <w:r w:rsidRPr="00335049">
        <w:rPr>
          <w:rFonts w:ascii="Arial" w:hAnsi="Arial" w:cs="Arial"/>
          <w:sz w:val="20"/>
          <w:lang w:val="en-US"/>
        </w:rPr>
        <w:t xml:space="preserve"> B</w:t>
      </w:r>
      <w:r w:rsidR="00335049" w:rsidRPr="00335049">
        <w:rPr>
          <w:rFonts w:ascii="Arial" w:hAnsi="Arial" w:cs="Arial"/>
          <w:sz w:val="20"/>
          <w:lang w:val="en-US"/>
        </w:rPr>
        <w:t>.</w:t>
      </w:r>
      <w:r w:rsidRPr="00335049">
        <w:rPr>
          <w:rFonts w:ascii="Arial" w:hAnsi="Arial" w:cs="Arial"/>
          <w:sz w:val="20"/>
          <w:lang w:val="en-US"/>
        </w:rPr>
        <w:t>,</w:t>
      </w:r>
      <w:r w:rsidRPr="00335049">
        <w:rPr>
          <w:rFonts w:ascii="Arial" w:hAnsi="Arial" w:cs="Arial"/>
          <w:b w:val="0"/>
          <w:sz w:val="20"/>
          <w:lang w:val="en-US"/>
        </w:rPr>
        <w:t xml:space="preserve"> et al. </w:t>
      </w:r>
      <w:r w:rsidR="00335049" w:rsidRPr="00335049">
        <w:rPr>
          <w:rFonts w:ascii="Arial" w:hAnsi="Arial" w:cs="Arial"/>
          <w:b w:val="0"/>
          <w:sz w:val="20"/>
          <w:lang w:val="en-US"/>
        </w:rPr>
        <w:t>-</w:t>
      </w:r>
      <w:r w:rsidRPr="00C43FA4">
        <w:rPr>
          <w:rFonts w:ascii="Arial" w:hAnsi="Arial" w:cs="Arial"/>
          <w:b w:val="0"/>
          <w:sz w:val="20"/>
          <w:lang w:val="en-GB"/>
        </w:rPr>
        <w:t>One-year clinical outcome after primary stenting for Trans-Atlantic Inter-Society Consensus (TASC) C and D femoropopliteal lesions (the STELLA "</w:t>
      </w:r>
      <w:proofErr w:type="spellStart"/>
      <w:r w:rsidRPr="00C43FA4">
        <w:rPr>
          <w:rFonts w:ascii="Arial" w:hAnsi="Arial" w:cs="Arial"/>
          <w:b w:val="0"/>
          <w:sz w:val="20"/>
          <w:lang w:val="en-GB"/>
        </w:rPr>
        <w:t>STEnting</w:t>
      </w:r>
      <w:proofErr w:type="spellEnd"/>
      <w:r w:rsidRPr="00C43FA4">
        <w:rPr>
          <w:rFonts w:ascii="Arial" w:hAnsi="Arial" w:cs="Arial"/>
          <w:b w:val="0"/>
          <w:sz w:val="20"/>
          <w:lang w:val="en-GB"/>
        </w:rPr>
        <w:t xml:space="preserve"> Long de </w:t>
      </w:r>
      <w:proofErr w:type="spellStart"/>
      <w:r w:rsidRPr="00C43FA4">
        <w:rPr>
          <w:rFonts w:ascii="Arial" w:hAnsi="Arial" w:cs="Arial"/>
          <w:b w:val="0"/>
          <w:sz w:val="20"/>
          <w:lang w:val="en-GB"/>
        </w:rPr>
        <w:t>L'Artere</w:t>
      </w:r>
      <w:proofErr w:type="spellEnd"/>
      <w:r w:rsidRPr="00C43FA4">
        <w:rPr>
          <w:rFonts w:ascii="Arial" w:hAnsi="Arial" w:cs="Arial"/>
          <w:b w:val="0"/>
          <w:sz w:val="20"/>
          <w:lang w:val="en-GB"/>
        </w:rPr>
        <w:t xml:space="preserve"> </w:t>
      </w:r>
      <w:proofErr w:type="spellStart"/>
      <w:r w:rsidRPr="00C43FA4">
        <w:rPr>
          <w:rFonts w:ascii="Arial" w:hAnsi="Arial" w:cs="Arial"/>
          <w:b w:val="0"/>
          <w:sz w:val="20"/>
          <w:lang w:val="en-GB"/>
        </w:rPr>
        <w:t>femorale</w:t>
      </w:r>
      <w:proofErr w:type="spellEnd"/>
      <w:r w:rsidRPr="00C43FA4">
        <w:rPr>
          <w:rFonts w:ascii="Arial" w:hAnsi="Arial" w:cs="Arial"/>
          <w:b w:val="0"/>
          <w:sz w:val="20"/>
          <w:lang w:val="en-GB"/>
        </w:rPr>
        <w:t xml:space="preserve"> </w:t>
      </w:r>
      <w:proofErr w:type="spellStart"/>
      <w:r w:rsidRPr="00C43FA4">
        <w:rPr>
          <w:rFonts w:ascii="Arial" w:hAnsi="Arial" w:cs="Arial"/>
          <w:b w:val="0"/>
          <w:sz w:val="20"/>
          <w:lang w:val="en-GB"/>
        </w:rPr>
        <w:t>superficielle</w:t>
      </w:r>
      <w:proofErr w:type="spellEnd"/>
      <w:r w:rsidRPr="00C43FA4">
        <w:rPr>
          <w:rFonts w:ascii="Arial" w:hAnsi="Arial" w:cs="Arial"/>
          <w:b w:val="0"/>
          <w:sz w:val="20"/>
          <w:lang w:val="en-GB"/>
        </w:rPr>
        <w:t xml:space="preserve">" cohort). </w:t>
      </w:r>
      <w:proofErr w:type="spellStart"/>
      <w:r w:rsidR="00335049" w:rsidRPr="00335049">
        <w:rPr>
          <w:rFonts w:ascii="Arial" w:hAnsi="Arial" w:cs="Arial"/>
          <w:b w:val="0"/>
          <w:i/>
          <w:sz w:val="20"/>
        </w:rPr>
        <w:t>Eur</w:t>
      </w:r>
      <w:proofErr w:type="spellEnd"/>
      <w:r w:rsidR="00335049" w:rsidRPr="00335049">
        <w:rPr>
          <w:rFonts w:ascii="Arial" w:hAnsi="Arial" w:cs="Arial"/>
          <w:b w:val="0"/>
          <w:i/>
          <w:sz w:val="20"/>
        </w:rPr>
        <w:t xml:space="preserve"> J </w:t>
      </w:r>
      <w:proofErr w:type="spellStart"/>
      <w:r w:rsidR="00335049" w:rsidRPr="00335049">
        <w:rPr>
          <w:rFonts w:ascii="Arial" w:hAnsi="Arial" w:cs="Arial"/>
          <w:b w:val="0"/>
          <w:i/>
          <w:sz w:val="20"/>
        </w:rPr>
        <w:t>Vasc</w:t>
      </w:r>
      <w:proofErr w:type="spellEnd"/>
      <w:r w:rsidR="00335049" w:rsidRPr="00335049">
        <w:rPr>
          <w:rFonts w:ascii="Arial" w:hAnsi="Arial" w:cs="Arial"/>
          <w:b w:val="0"/>
          <w:i/>
          <w:sz w:val="20"/>
        </w:rPr>
        <w:t xml:space="preserve"> </w:t>
      </w:r>
      <w:proofErr w:type="spellStart"/>
      <w:r w:rsidR="00335049" w:rsidRPr="00335049">
        <w:rPr>
          <w:rFonts w:ascii="Arial" w:hAnsi="Arial" w:cs="Arial"/>
          <w:b w:val="0"/>
          <w:i/>
          <w:sz w:val="20"/>
        </w:rPr>
        <w:t>Endovasc</w:t>
      </w:r>
      <w:proofErr w:type="spellEnd"/>
      <w:r w:rsidR="00335049" w:rsidRPr="00335049">
        <w:rPr>
          <w:rFonts w:ascii="Arial" w:hAnsi="Arial" w:cs="Arial"/>
          <w:b w:val="0"/>
          <w:i/>
          <w:sz w:val="20"/>
        </w:rPr>
        <w:t xml:space="preserve"> </w:t>
      </w:r>
      <w:proofErr w:type="spellStart"/>
      <w:r w:rsidR="00335049" w:rsidRPr="00335049">
        <w:rPr>
          <w:rFonts w:ascii="Arial" w:hAnsi="Arial" w:cs="Arial"/>
          <w:b w:val="0"/>
          <w:i/>
          <w:sz w:val="20"/>
        </w:rPr>
        <w:t>Surg</w:t>
      </w:r>
      <w:proofErr w:type="spellEnd"/>
      <w:r w:rsidR="00335049">
        <w:rPr>
          <w:rFonts w:ascii="Arial" w:hAnsi="Arial" w:cs="Arial"/>
          <w:b w:val="0"/>
          <w:sz w:val="20"/>
        </w:rPr>
        <w:t xml:space="preserve">  2012 : </w:t>
      </w:r>
      <w:r w:rsidRPr="00C43FA4">
        <w:rPr>
          <w:rFonts w:ascii="Arial" w:hAnsi="Arial" w:cs="Arial"/>
          <w:b w:val="0"/>
          <w:sz w:val="20"/>
        </w:rPr>
        <w:t>44(4)</w:t>
      </w:r>
      <w:r w:rsidR="00335049">
        <w:rPr>
          <w:rFonts w:ascii="Arial" w:hAnsi="Arial" w:cs="Arial"/>
          <w:b w:val="0"/>
          <w:sz w:val="20"/>
        </w:rPr>
        <w:t xml:space="preserve"> </w:t>
      </w:r>
      <w:r w:rsidRPr="00C43FA4">
        <w:rPr>
          <w:rFonts w:ascii="Arial" w:hAnsi="Arial" w:cs="Arial"/>
          <w:b w:val="0"/>
          <w:sz w:val="20"/>
        </w:rPr>
        <w:t>:</w:t>
      </w:r>
      <w:r w:rsidR="00335049">
        <w:rPr>
          <w:rFonts w:ascii="Arial" w:hAnsi="Arial" w:cs="Arial"/>
          <w:b w:val="0"/>
          <w:sz w:val="20"/>
        </w:rPr>
        <w:t xml:space="preserve"> </w:t>
      </w:r>
      <w:r w:rsidRPr="00C43FA4">
        <w:rPr>
          <w:rFonts w:ascii="Arial" w:hAnsi="Arial" w:cs="Arial"/>
          <w:b w:val="0"/>
          <w:sz w:val="20"/>
        </w:rPr>
        <w:t>432-</w:t>
      </w:r>
      <w:r w:rsidR="00335049">
        <w:rPr>
          <w:rFonts w:ascii="Arial" w:hAnsi="Arial" w:cs="Arial"/>
          <w:b w:val="0"/>
          <w:sz w:val="20"/>
        </w:rPr>
        <w:t>4</w:t>
      </w:r>
      <w:r w:rsidRPr="00C43FA4">
        <w:rPr>
          <w:rFonts w:ascii="Arial" w:hAnsi="Arial" w:cs="Arial"/>
          <w:b w:val="0"/>
          <w:sz w:val="20"/>
        </w:rPr>
        <w:t>41.</w:t>
      </w:r>
    </w:p>
    <w:p w:rsidR="003957CA" w:rsidRPr="00335049" w:rsidRDefault="003957CA" w:rsidP="003957CA">
      <w:pPr>
        <w:pStyle w:val="Corpsdetexte2"/>
        <w:jc w:val="both"/>
        <w:rPr>
          <w:rFonts w:ascii="Arial" w:hAnsi="Arial" w:cs="Arial"/>
          <w:b w:val="0"/>
          <w:i/>
          <w:sz w:val="20"/>
        </w:rPr>
      </w:pPr>
      <w:r w:rsidRPr="00335049">
        <w:rPr>
          <w:rFonts w:ascii="Arial" w:hAnsi="Arial" w:cs="Arial"/>
          <w:b w:val="0"/>
          <w:i/>
          <w:sz w:val="20"/>
        </w:rPr>
        <w:t>Registre prospectif (STELLA) suggérant la sureté et l’efficacité d</w:t>
      </w:r>
      <w:r w:rsidR="00335049" w:rsidRPr="00335049">
        <w:rPr>
          <w:rFonts w:ascii="Arial" w:hAnsi="Arial" w:cs="Arial"/>
          <w:b w:val="0"/>
          <w:i/>
          <w:sz w:val="20"/>
        </w:rPr>
        <w:t>u traitement par stent nu des lé</w:t>
      </w:r>
      <w:r w:rsidRPr="00335049">
        <w:rPr>
          <w:rFonts w:ascii="Arial" w:hAnsi="Arial" w:cs="Arial"/>
          <w:b w:val="0"/>
          <w:i/>
          <w:sz w:val="20"/>
        </w:rPr>
        <w:t xml:space="preserve">sions </w:t>
      </w:r>
      <w:proofErr w:type="spellStart"/>
      <w:r w:rsidRPr="00335049">
        <w:rPr>
          <w:rFonts w:ascii="Arial" w:hAnsi="Arial" w:cs="Arial"/>
          <w:b w:val="0"/>
          <w:i/>
          <w:sz w:val="20"/>
        </w:rPr>
        <w:t>fémoropoplités</w:t>
      </w:r>
      <w:proofErr w:type="spellEnd"/>
      <w:r w:rsidRPr="00335049">
        <w:rPr>
          <w:rFonts w:ascii="Arial" w:hAnsi="Arial" w:cs="Arial"/>
          <w:b w:val="0"/>
          <w:i/>
          <w:sz w:val="20"/>
        </w:rPr>
        <w:t xml:space="preserve"> TASC C et D.</w:t>
      </w:r>
    </w:p>
    <w:p w:rsidR="003957CA" w:rsidRPr="00C43FA4" w:rsidRDefault="003957CA" w:rsidP="003957CA">
      <w:pPr>
        <w:pStyle w:val="Corpsdetexte2"/>
        <w:jc w:val="both"/>
        <w:rPr>
          <w:rFonts w:ascii="Arial" w:hAnsi="Arial" w:cs="Arial"/>
          <w:b w:val="0"/>
          <w:sz w:val="20"/>
        </w:rPr>
      </w:pPr>
    </w:p>
    <w:p w:rsidR="003957CA" w:rsidRPr="00C43FA4" w:rsidRDefault="003957CA" w:rsidP="003957CA">
      <w:pPr>
        <w:pStyle w:val="Corpsdetexte2"/>
        <w:jc w:val="both"/>
        <w:rPr>
          <w:rFonts w:ascii="Arial" w:hAnsi="Arial" w:cs="Arial"/>
          <w:b w:val="0"/>
          <w:sz w:val="20"/>
        </w:rPr>
      </w:pPr>
      <w:r w:rsidRPr="00335049">
        <w:rPr>
          <w:rFonts w:ascii="Arial" w:hAnsi="Arial" w:cs="Arial"/>
          <w:sz w:val="20"/>
          <w:lang w:val="en-GB"/>
        </w:rPr>
        <w:t>3</w:t>
      </w:r>
      <w:r w:rsidR="002E5298" w:rsidRPr="00335049">
        <w:rPr>
          <w:rFonts w:ascii="Arial" w:hAnsi="Arial" w:cs="Arial"/>
          <w:sz w:val="20"/>
          <w:lang w:val="en-GB"/>
        </w:rPr>
        <w:t>4</w:t>
      </w:r>
      <w:r w:rsidR="00335049" w:rsidRPr="00335049">
        <w:rPr>
          <w:rFonts w:ascii="Arial" w:hAnsi="Arial" w:cs="Arial"/>
          <w:sz w:val="20"/>
          <w:lang w:val="en-GB"/>
        </w:rPr>
        <w:t>-</w:t>
      </w:r>
      <w:r w:rsidRPr="00335049">
        <w:rPr>
          <w:rFonts w:ascii="Arial" w:hAnsi="Arial" w:cs="Arial"/>
          <w:sz w:val="20"/>
          <w:lang w:val="en-GB"/>
        </w:rPr>
        <w:t>Bosiers M</w:t>
      </w:r>
      <w:r w:rsidR="00335049" w:rsidRPr="00335049">
        <w:rPr>
          <w:rFonts w:ascii="Arial" w:hAnsi="Arial" w:cs="Arial"/>
          <w:sz w:val="20"/>
          <w:lang w:val="en-GB"/>
        </w:rPr>
        <w:t>.</w:t>
      </w:r>
      <w:r w:rsidRPr="00335049">
        <w:rPr>
          <w:rFonts w:ascii="Arial" w:hAnsi="Arial" w:cs="Arial"/>
          <w:sz w:val="20"/>
          <w:lang w:val="en-GB"/>
        </w:rPr>
        <w:t xml:space="preserve">, </w:t>
      </w:r>
      <w:proofErr w:type="spellStart"/>
      <w:r w:rsidRPr="00335049">
        <w:rPr>
          <w:rFonts w:ascii="Arial" w:hAnsi="Arial" w:cs="Arial"/>
          <w:sz w:val="20"/>
          <w:lang w:val="en-GB"/>
        </w:rPr>
        <w:t>Peeters</w:t>
      </w:r>
      <w:proofErr w:type="spellEnd"/>
      <w:r w:rsidRPr="00335049">
        <w:rPr>
          <w:rFonts w:ascii="Arial" w:hAnsi="Arial" w:cs="Arial"/>
          <w:sz w:val="20"/>
          <w:lang w:val="en-GB"/>
        </w:rPr>
        <w:t xml:space="preserve"> P</w:t>
      </w:r>
      <w:r w:rsidR="00335049" w:rsidRPr="00335049">
        <w:rPr>
          <w:rFonts w:ascii="Arial" w:hAnsi="Arial" w:cs="Arial"/>
          <w:sz w:val="20"/>
          <w:lang w:val="en-GB"/>
        </w:rPr>
        <w:t>.</w:t>
      </w:r>
      <w:r w:rsidRPr="00335049">
        <w:rPr>
          <w:rFonts w:ascii="Arial" w:hAnsi="Arial" w:cs="Arial"/>
          <w:sz w:val="20"/>
          <w:lang w:val="en-GB"/>
        </w:rPr>
        <w:t xml:space="preserve">, </w:t>
      </w:r>
      <w:proofErr w:type="spellStart"/>
      <w:r w:rsidRPr="00335049">
        <w:rPr>
          <w:rFonts w:ascii="Arial" w:hAnsi="Arial" w:cs="Arial"/>
          <w:sz w:val="20"/>
          <w:lang w:val="en-GB"/>
        </w:rPr>
        <w:t>Tessarek</w:t>
      </w:r>
      <w:proofErr w:type="spellEnd"/>
      <w:r w:rsidRPr="00335049">
        <w:rPr>
          <w:rFonts w:ascii="Arial" w:hAnsi="Arial" w:cs="Arial"/>
          <w:sz w:val="20"/>
          <w:lang w:val="en-GB"/>
        </w:rPr>
        <w:t xml:space="preserve"> J</w:t>
      </w:r>
      <w:r w:rsidR="00335049" w:rsidRPr="00335049">
        <w:rPr>
          <w:rFonts w:ascii="Arial" w:hAnsi="Arial" w:cs="Arial"/>
          <w:sz w:val="20"/>
          <w:lang w:val="en-GB"/>
        </w:rPr>
        <w:t>.</w:t>
      </w:r>
      <w:r w:rsidRPr="00335049">
        <w:rPr>
          <w:rFonts w:ascii="Arial" w:hAnsi="Arial" w:cs="Arial"/>
          <w:sz w:val="20"/>
          <w:lang w:val="en-GB"/>
        </w:rPr>
        <w:t xml:space="preserve">, </w:t>
      </w:r>
      <w:proofErr w:type="spellStart"/>
      <w:r w:rsidRPr="00335049">
        <w:rPr>
          <w:rFonts w:ascii="Arial" w:hAnsi="Arial" w:cs="Arial"/>
          <w:sz w:val="20"/>
          <w:lang w:val="en-GB"/>
        </w:rPr>
        <w:t>Deloose</w:t>
      </w:r>
      <w:proofErr w:type="spellEnd"/>
      <w:r w:rsidRPr="00335049">
        <w:rPr>
          <w:rFonts w:ascii="Arial" w:hAnsi="Arial" w:cs="Arial"/>
          <w:sz w:val="20"/>
          <w:lang w:val="en-GB"/>
        </w:rPr>
        <w:t xml:space="preserve"> K</w:t>
      </w:r>
      <w:r w:rsidR="00335049" w:rsidRPr="00335049">
        <w:rPr>
          <w:rFonts w:ascii="Arial" w:hAnsi="Arial" w:cs="Arial"/>
          <w:sz w:val="20"/>
          <w:lang w:val="en-GB"/>
        </w:rPr>
        <w:t>.</w:t>
      </w:r>
      <w:r w:rsidRPr="00335049">
        <w:rPr>
          <w:rFonts w:ascii="Arial" w:hAnsi="Arial" w:cs="Arial"/>
          <w:sz w:val="20"/>
          <w:lang w:val="en-GB"/>
        </w:rPr>
        <w:t xml:space="preserve">, </w:t>
      </w:r>
      <w:proofErr w:type="spellStart"/>
      <w:r w:rsidRPr="00335049">
        <w:rPr>
          <w:rFonts w:ascii="Arial" w:hAnsi="Arial" w:cs="Arial"/>
          <w:sz w:val="20"/>
          <w:lang w:val="en-GB"/>
        </w:rPr>
        <w:t>Strickler</w:t>
      </w:r>
      <w:proofErr w:type="spellEnd"/>
      <w:r w:rsidRPr="00335049">
        <w:rPr>
          <w:rFonts w:ascii="Arial" w:hAnsi="Arial" w:cs="Arial"/>
          <w:sz w:val="20"/>
          <w:lang w:val="en-GB"/>
        </w:rPr>
        <w:t xml:space="preserve"> S</w:t>
      </w:r>
      <w:r w:rsidRPr="00C43FA4">
        <w:rPr>
          <w:rFonts w:ascii="Arial" w:hAnsi="Arial" w:cs="Arial"/>
          <w:b w:val="0"/>
          <w:sz w:val="20"/>
          <w:lang w:val="en-GB"/>
        </w:rPr>
        <w:t xml:space="preserve">. </w:t>
      </w:r>
      <w:r w:rsidR="00335049">
        <w:rPr>
          <w:rFonts w:ascii="Arial" w:hAnsi="Arial" w:cs="Arial"/>
          <w:b w:val="0"/>
          <w:sz w:val="20"/>
          <w:lang w:val="en-GB"/>
        </w:rPr>
        <w:t>-</w:t>
      </w:r>
      <w:r w:rsidRPr="00C43FA4">
        <w:rPr>
          <w:rFonts w:ascii="Arial" w:hAnsi="Arial" w:cs="Arial"/>
          <w:b w:val="0"/>
          <w:sz w:val="20"/>
          <w:lang w:val="en-GB"/>
        </w:rPr>
        <w:t xml:space="preserve">The </w:t>
      </w:r>
      <w:proofErr w:type="spellStart"/>
      <w:r w:rsidRPr="00C43FA4">
        <w:rPr>
          <w:rFonts w:ascii="Arial" w:hAnsi="Arial" w:cs="Arial"/>
          <w:b w:val="0"/>
          <w:sz w:val="20"/>
          <w:lang w:val="en-GB"/>
        </w:rPr>
        <w:t>Zilver</w:t>
      </w:r>
      <w:proofErr w:type="spellEnd"/>
      <w:r w:rsidRPr="00C43FA4">
        <w:rPr>
          <w:rFonts w:ascii="Arial" w:hAnsi="Arial" w:cs="Arial"/>
          <w:b w:val="0"/>
          <w:sz w:val="20"/>
          <w:lang w:val="en-GB"/>
        </w:rPr>
        <w:t xml:space="preserve">(R) PTX(R) Single Arm Study: 12-month results from the TASC C/D lesion subgroup. </w:t>
      </w:r>
      <w:r w:rsidRPr="00335049">
        <w:rPr>
          <w:rFonts w:ascii="Arial" w:hAnsi="Arial" w:cs="Arial"/>
          <w:b w:val="0"/>
          <w:i/>
          <w:sz w:val="20"/>
        </w:rPr>
        <w:t xml:space="preserve">J </w:t>
      </w:r>
      <w:proofErr w:type="spellStart"/>
      <w:r w:rsidRPr="00335049">
        <w:rPr>
          <w:rFonts w:ascii="Arial" w:hAnsi="Arial" w:cs="Arial"/>
          <w:b w:val="0"/>
          <w:i/>
          <w:sz w:val="20"/>
        </w:rPr>
        <w:t>Cardiovasc</w:t>
      </w:r>
      <w:proofErr w:type="spellEnd"/>
      <w:r w:rsidRPr="00335049">
        <w:rPr>
          <w:rFonts w:ascii="Arial" w:hAnsi="Arial" w:cs="Arial"/>
          <w:b w:val="0"/>
          <w:i/>
          <w:sz w:val="20"/>
        </w:rPr>
        <w:t xml:space="preserve"> </w:t>
      </w:r>
      <w:proofErr w:type="spellStart"/>
      <w:r w:rsidRPr="00335049">
        <w:rPr>
          <w:rFonts w:ascii="Arial" w:hAnsi="Arial" w:cs="Arial"/>
          <w:b w:val="0"/>
          <w:i/>
          <w:sz w:val="20"/>
        </w:rPr>
        <w:t>Surg</w:t>
      </w:r>
      <w:proofErr w:type="spellEnd"/>
      <w:r w:rsidRPr="00335049">
        <w:rPr>
          <w:rFonts w:ascii="Arial" w:hAnsi="Arial" w:cs="Arial"/>
          <w:b w:val="0"/>
          <w:i/>
          <w:sz w:val="20"/>
        </w:rPr>
        <w:t xml:space="preserve"> </w:t>
      </w:r>
      <w:r w:rsidR="00335049">
        <w:rPr>
          <w:rFonts w:ascii="Arial" w:hAnsi="Arial" w:cs="Arial"/>
          <w:b w:val="0"/>
          <w:sz w:val="20"/>
        </w:rPr>
        <w:t xml:space="preserve">(Torino) 2013 </w:t>
      </w:r>
      <w:r w:rsidRPr="00C43FA4">
        <w:rPr>
          <w:rFonts w:ascii="Arial" w:hAnsi="Arial" w:cs="Arial"/>
          <w:b w:val="0"/>
          <w:sz w:val="20"/>
        </w:rPr>
        <w:t>;</w:t>
      </w:r>
      <w:r w:rsidR="00335049">
        <w:rPr>
          <w:rFonts w:ascii="Arial" w:hAnsi="Arial" w:cs="Arial"/>
          <w:b w:val="0"/>
          <w:sz w:val="20"/>
        </w:rPr>
        <w:t xml:space="preserve"> </w:t>
      </w:r>
      <w:r w:rsidRPr="00C43FA4">
        <w:rPr>
          <w:rFonts w:ascii="Arial" w:hAnsi="Arial" w:cs="Arial"/>
          <w:b w:val="0"/>
          <w:sz w:val="20"/>
        </w:rPr>
        <w:t>54(1)</w:t>
      </w:r>
      <w:r w:rsidR="00335049">
        <w:rPr>
          <w:rFonts w:ascii="Arial" w:hAnsi="Arial" w:cs="Arial"/>
          <w:b w:val="0"/>
          <w:sz w:val="20"/>
        </w:rPr>
        <w:t xml:space="preserve"> </w:t>
      </w:r>
      <w:r w:rsidRPr="00C43FA4">
        <w:rPr>
          <w:rFonts w:ascii="Arial" w:hAnsi="Arial" w:cs="Arial"/>
          <w:b w:val="0"/>
          <w:sz w:val="20"/>
        </w:rPr>
        <w:t>:115-</w:t>
      </w:r>
      <w:r w:rsidR="00335049">
        <w:rPr>
          <w:rFonts w:ascii="Arial" w:hAnsi="Arial" w:cs="Arial"/>
          <w:b w:val="0"/>
          <w:sz w:val="20"/>
        </w:rPr>
        <w:t>1</w:t>
      </w:r>
      <w:r w:rsidRPr="00C43FA4">
        <w:rPr>
          <w:rFonts w:ascii="Arial" w:hAnsi="Arial" w:cs="Arial"/>
          <w:b w:val="0"/>
          <w:sz w:val="20"/>
        </w:rPr>
        <w:t>22.</w:t>
      </w:r>
    </w:p>
    <w:p w:rsidR="003957CA" w:rsidRPr="00335049" w:rsidRDefault="003957CA" w:rsidP="003957CA">
      <w:pPr>
        <w:pStyle w:val="Corpsdetexte2"/>
        <w:jc w:val="both"/>
        <w:rPr>
          <w:rFonts w:ascii="Arial" w:hAnsi="Arial" w:cs="Arial"/>
          <w:b w:val="0"/>
          <w:i/>
          <w:sz w:val="20"/>
        </w:rPr>
      </w:pPr>
      <w:r w:rsidRPr="00335049">
        <w:rPr>
          <w:rFonts w:ascii="Arial" w:hAnsi="Arial" w:cs="Arial"/>
          <w:b w:val="0"/>
          <w:i/>
          <w:sz w:val="20"/>
        </w:rPr>
        <w:t>Registre prospectif suggérant la sureté et l’efficacité d</w:t>
      </w:r>
      <w:r w:rsidR="00335049" w:rsidRPr="00335049">
        <w:rPr>
          <w:rFonts w:ascii="Arial" w:hAnsi="Arial" w:cs="Arial"/>
          <w:b w:val="0"/>
          <w:i/>
          <w:sz w:val="20"/>
        </w:rPr>
        <w:t>u traitement par stent nu des lé</w:t>
      </w:r>
      <w:r w:rsidRPr="00335049">
        <w:rPr>
          <w:rFonts w:ascii="Arial" w:hAnsi="Arial" w:cs="Arial"/>
          <w:b w:val="0"/>
          <w:i/>
          <w:sz w:val="20"/>
        </w:rPr>
        <w:t xml:space="preserve">sions </w:t>
      </w:r>
      <w:proofErr w:type="spellStart"/>
      <w:r w:rsidRPr="00335049">
        <w:rPr>
          <w:rFonts w:ascii="Arial" w:hAnsi="Arial" w:cs="Arial"/>
          <w:b w:val="0"/>
          <w:i/>
          <w:sz w:val="20"/>
        </w:rPr>
        <w:t>fémoropoplités</w:t>
      </w:r>
      <w:proofErr w:type="spellEnd"/>
      <w:r w:rsidRPr="00335049">
        <w:rPr>
          <w:rFonts w:ascii="Arial" w:hAnsi="Arial" w:cs="Arial"/>
          <w:b w:val="0"/>
          <w:i/>
          <w:sz w:val="20"/>
        </w:rPr>
        <w:t xml:space="preserve"> TASC C et D.</w:t>
      </w:r>
    </w:p>
    <w:p w:rsidR="003957CA" w:rsidRPr="00424C7D" w:rsidRDefault="003957CA" w:rsidP="003957CA">
      <w:pPr>
        <w:pStyle w:val="Corpsdetexte2"/>
        <w:jc w:val="both"/>
        <w:rPr>
          <w:rFonts w:ascii="Arial" w:hAnsi="Arial" w:cs="Arial"/>
          <w:sz w:val="20"/>
        </w:rPr>
      </w:pPr>
    </w:p>
    <w:p w:rsidR="003957CA" w:rsidRPr="00C43FA4" w:rsidRDefault="003957CA" w:rsidP="003957CA">
      <w:pPr>
        <w:pStyle w:val="Corpsdetexte2"/>
        <w:jc w:val="both"/>
        <w:rPr>
          <w:rFonts w:ascii="Arial" w:hAnsi="Arial" w:cs="Arial"/>
          <w:b w:val="0"/>
          <w:sz w:val="20"/>
        </w:rPr>
      </w:pPr>
      <w:r w:rsidRPr="00424C7D">
        <w:rPr>
          <w:rFonts w:ascii="Arial" w:hAnsi="Arial" w:cs="Arial"/>
          <w:sz w:val="20"/>
          <w:lang w:val="en-US"/>
        </w:rPr>
        <w:t>3</w:t>
      </w:r>
      <w:r w:rsidR="002E5298" w:rsidRPr="00424C7D">
        <w:rPr>
          <w:rFonts w:ascii="Arial" w:hAnsi="Arial" w:cs="Arial"/>
          <w:sz w:val="20"/>
          <w:lang w:val="en-US"/>
        </w:rPr>
        <w:t>5</w:t>
      </w:r>
      <w:r w:rsidR="00335049" w:rsidRPr="00424C7D">
        <w:rPr>
          <w:rFonts w:ascii="Arial" w:hAnsi="Arial" w:cs="Arial"/>
          <w:sz w:val="20"/>
          <w:lang w:val="en-US"/>
        </w:rPr>
        <w:t>-</w:t>
      </w:r>
      <w:r w:rsidRPr="00424C7D">
        <w:rPr>
          <w:rFonts w:ascii="Arial" w:hAnsi="Arial" w:cs="Arial"/>
          <w:sz w:val="20"/>
          <w:lang w:val="en-US"/>
        </w:rPr>
        <w:t>Saxon R</w:t>
      </w:r>
      <w:r w:rsidR="00335049" w:rsidRPr="00424C7D">
        <w:rPr>
          <w:rFonts w:ascii="Arial" w:hAnsi="Arial" w:cs="Arial"/>
          <w:sz w:val="20"/>
          <w:lang w:val="en-US"/>
        </w:rPr>
        <w:t>.</w:t>
      </w:r>
      <w:r w:rsidRPr="00424C7D">
        <w:rPr>
          <w:rFonts w:ascii="Arial" w:hAnsi="Arial" w:cs="Arial"/>
          <w:sz w:val="20"/>
          <w:lang w:val="en-US"/>
        </w:rPr>
        <w:t>R</w:t>
      </w:r>
      <w:r w:rsidR="00335049" w:rsidRPr="00424C7D">
        <w:rPr>
          <w:rFonts w:ascii="Arial" w:hAnsi="Arial" w:cs="Arial"/>
          <w:sz w:val="20"/>
          <w:lang w:val="en-US"/>
        </w:rPr>
        <w:t>.</w:t>
      </w:r>
      <w:r w:rsidRPr="00424C7D">
        <w:rPr>
          <w:rFonts w:ascii="Arial" w:hAnsi="Arial" w:cs="Arial"/>
          <w:sz w:val="20"/>
          <w:lang w:val="en-US"/>
        </w:rPr>
        <w:t xml:space="preserve">, </w:t>
      </w:r>
      <w:proofErr w:type="spellStart"/>
      <w:r w:rsidRPr="00424C7D">
        <w:rPr>
          <w:rFonts w:ascii="Arial" w:hAnsi="Arial" w:cs="Arial"/>
          <w:sz w:val="20"/>
          <w:lang w:val="en-US"/>
        </w:rPr>
        <w:t>Chervu</w:t>
      </w:r>
      <w:proofErr w:type="spellEnd"/>
      <w:r w:rsidRPr="00424C7D">
        <w:rPr>
          <w:rFonts w:ascii="Arial" w:hAnsi="Arial" w:cs="Arial"/>
          <w:sz w:val="20"/>
          <w:lang w:val="en-US"/>
        </w:rPr>
        <w:t xml:space="preserve"> A</w:t>
      </w:r>
      <w:r w:rsidR="00335049" w:rsidRPr="00424C7D">
        <w:rPr>
          <w:rFonts w:ascii="Arial" w:hAnsi="Arial" w:cs="Arial"/>
          <w:sz w:val="20"/>
          <w:lang w:val="en-US"/>
        </w:rPr>
        <w:t>.</w:t>
      </w:r>
      <w:r w:rsidRPr="00424C7D">
        <w:rPr>
          <w:rFonts w:ascii="Arial" w:hAnsi="Arial" w:cs="Arial"/>
          <w:sz w:val="20"/>
          <w:lang w:val="en-US"/>
        </w:rPr>
        <w:t>, Jones P</w:t>
      </w:r>
      <w:r w:rsidR="00335049" w:rsidRPr="00424C7D">
        <w:rPr>
          <w:rFonts w:ascii="Arial" w:hAnsi="Arial" w:cs="Arial"/>
          <w:sz w:val="20"/>
          <w:lang w:val="en-US"/>
        </w:rPr>
        <w:t>.</w:t>
      </w:r>
      <w:r w:rsidRPr="00424C7D">
        <w:rPr>
          <w:rFonts w:ascii="Arial" w:hAnsi="Arial" w:cs="Arial"/>
          <w:sz w:val="20"/>
          <w:lang w:val="en-US"/>
        </w:rPr>
        <w:t>A</w:t>
      </w:r>
      <w:r w:rsidR="00335049" w:rsidRPr="00424C7D">
        <w:rPr>
          <w:rFonts w:ascii="Arial" w:hAnsi="Arial" w:cs="Arial"/>
          <w:sz w:val="20"/>
          <w:lang w:val="en-US"/>
        </w:rPr>
        <w:t>.</w:t>
      </w:r>
      <w:r w:rsidRPr="00424C7D">
        <w:rPr>
          <w:rFonts w:ascii="Arial" w:hAnsi="Arial" w:cs="Arial"/>
          <w:sz w:val="20"/>
          <w:lang w:val="en-US"/>
        </w:rPr>
        <w:t>,</w:t>
      </w:r>
      <w:r w:rsidRPr="00335049">
        <w:rPr>
          <w:rFonts w:ascii="Arial" w:hAnsi="Arial" w:cs="Arial"/>
          <w:b w:val="0"/>
          <w:sz w:val="20"/>
          <w:lang w:val="en-US"/>
        </w:rPr>
        <w:t xml:space="preserve"> </w:t>
      </w:r>
      <w:r w:rsidRPr="00335049">
        <w:rPr>
          <w:rFonts w:ascii="Arial" w:hAnsi="Arial" w:cs="Arial"/>
          <w:b w:val="0"/>
          <w:i/>
          <w:sz w:val="20"/>
          <w:lang w:val="en-US"/>
        </w:rPr>
        <w:t>et al.</w:t>
      </w:r>
      <w:r w:rsidRPr="00335049">
        <w:rPr>
          <w:rFonts w:ascii="Arial" w:hAnsi="Arial" w:cs="Arial"/>
          <w:b w:val="0"/>
          <w:sz w:val="20"/>
          <w:lang w:val="en-US"/>
        </w:rPr>
        <w:t xml:space="preserve"> </w:t>
      </w:r>
      <w:r w:rsidR="00335049" w:rsidRPr="00335049">
        <w:rPr>
          <w:rFonts w:ascii="Arial" w:hAnsi="Arial" w:cs="Arial"/>
          <w:b w:val="0"/>
          <w:sz w:val="20"/>
          <w:lang w:val="en-US"/>
        </w:rPr>
        <w:t>-</w:t>
      </w:r>
      <w:r w:rsidRPr="00C43FA4">
        <w:rPr>
          <w:rFonts w:ascii="Arial" w:hAnsi="Arial" w:cs="Arial"/>
          <w:b w:val="0"/>
          <w:sz w:val="20"/>
          <w:lang w:val="en-GB"/>
        </w:rPr>
        <w:t xml:space="preserve">Heparin-bonded, expanded </w:t>
      </w:r>
      <w:proofErr w:type="spellStart"/>
      <w:r w:rsidRPr="00C43FA4">
        <w:rPr>
          <w:rFonts w:ascii="Arial" w:hAnsi="Arial" w:cs="Arial"/>
          <w:b w:val="0"/>
          <w:sz w:val="20"/>
          <w:lang w:val="en-GB"/>
        </w:rPr>
        <w:t>polytetrafluoroethylene</w:t>
      </w:r>
      <w:proofErr w:type="spellEnd"/>
      <w:r w:rsidRPr="00C43FA4">
        <w:rPr>
          <w:rFonts w:ascii="Arial" w:hAnsi="Arial" w:cs="Arial"/>
          <w:b w:val="0"/>
          <w:sz w:val="20"/>
          <w:lang w:val="en-GB"/>
        </w:rPr>
        <w:t>-lined stent graft in the treatment of femoropopliteal artery disease: 1-year results of the VIPER (</w:t>
      </w:r>
      <w:proofErr w:type="spellStart"/>
      <w:r w:rsidRPr="00C43FA4">
        <w:rPr>
          <w:rFonts w:ascii="Arial" w:hAnsi="Arial" w:cs="Arial"/>
          <w:b w:val="0"/>
          <w:sz w:val="20"/>
          <w:lang w:val="en-GB"/>
        </w:rPr>
        <w:t>Viabahn</w:t>
      </w:r>
      <w:proofErr w:type="spellEnd"/>
      <w:r w:rsidRPr="00C43FA4">
        <w:rPr>
          <w:rFonts w:ascii="Arial" w:hAnsi="Arial" w:cs="Arial"/>
          <w:b w:val="0"/>
          <w:sz w:val="20"/>
          <w:lang w:val="en-GB"/>
        </w:rPr>
        <w:t xml:space="preserve"> </w:t>
      </w:r>
      <w:proofErr w:type="spellStart"/>
      <w:r w:rsidRPr="00C43FA4">
        <w:rPr>
          <w:rFonts w:ascii="Arial" w:hAnsi="Arial" w:cs="Arial"/>
          <w:b w:val="0"/>
          <w:sz w:val="20"/>
          <w:lang w:val="en-GB"/>
        </w:rPr>
        <w:t>Endoprosthesis</w:t>
      </w:r>
      <w:proofErr w:type="spellEnd"/>
      <w:r w:rsidRPr="00C43FA4">
        <w:rPr>
          <w:rFonts w:ascii="Arial" w:hAnsi="Arial" w:cs="Arial"/>
          <w:b w:val="0"/>
          <w:sz w:val="20"/>
          <w:lang w:val="en-GB"/>
        </w:rPr>
        <w:t xml:space="preserve"> with Heparin Bioactive Surface in the Treatment of Superficial Femoral Artery Obstructive Disease) trial. </w:t>
      </w:r>
      <w:r w:rsidR="00335049" w:rsidRPr="00335049">
        <w:rPr>
          <w:rFonts w:ascii="Arial" w:hAnsi="Arial" w:cs="Arial"/>
          <w:b w:val="0"/>
          <w:i/>
          <w:sz w:val="20"/>
        </w:rPr>
        <w:t xml:space="preserve">J </w:t>
      </w:r>
      <w:proofErr w:type="spellStart"/>
      <w:r w:rsidR="00335049" w:rsidRPr="00335049">
        <w:rPr>
          <w:rFonts w:ascii="Arial" w:hAnsi="Arial" w:cs="Arial"/>
          <w:b w:val="0"/>
          <w:i/>
          <w:sz w:val="20"/>
        </w:rPr>
        <w:t>Vasc</w:t>
      </w:r>
      <w:proofErr w:type="spellEnd"/>
      <w:r w:rsidR="00335049" w:rsidRPr="00335049">
        <w:rPr>
          <w:rFonts w:ascii="Arial" w:hAnsi="Arial" w:cs="Arial"/>
          <w:b w:val="0"/>
          <w:i/>
          <w:sz w:val="20"/>
        </w:rPr>
        <w:t xml:space="preserve"> </w:t>
      </w:r>
      <w:proofErr w:type="spellStart"/>
      <w:r w:rsidR="00335049" w:rsidRPr="00335049">
        <w:rPr>
          <w:rFonts w:ascii="Arial" w:hAnsi="Arial" w:cs="Arial"/>
          <w:b w:val="0"/>
          <w:i/>
          <w:sz w:val="20"/>
        </w:rPr>
        <w:t>Interv</w:t>
      </w:r>
      <w:proofErr w:type="spellEnd"/>
      <w:r w:rsidR="00335049" w:rsidRPr="00335049">
        <w:rPr>
          <w:rFonts w:ascii="Arial" w:hAnsi="Arial" w:cs="Arial"/>
          <w:b w:val="0"/>
          <w:i/>
          <w:sz w:val="20"/>
        </w:rPr>
        <w:t xml:space="preserve"> </w:t>
      </w:r>
      <w:proofErr w:type="spellStart"/>
      <w:r w:rsidR="00335049" w:rsidRPr="00335049">
        <w:rPr>
          <w:rFonts w:ascii="Arial" w:hAnsi="Arial" w:cs="Arial"/>
          <w:b w:val="0"/>
          <w:i/>
          <w:sz w:val="20"/>
        </w:rPr>
        <w:t>Radiol</w:t>
      </w:r>
      <w:proofErr w:type="spellEnd"/>
      <w:r w:rsidR="00335049">
        <w:rPr>
          <w:rFonts w:ascii="Arial" w:hAnsi="Arial" w:cs="Arial"/>
          <w:b w:val="0"/>
          <w:sz w:val="20"/>
        </w:rPr>
        <w:t xml:space="preserve">  2013 </w:t>
      </w:r>
      <w:r w:rsidRPr="00C43FA4">
        <w:rPr>
          <w:rFonts w:ascii="Arial" w:hAnsi="Arial" w:cs="Arial"/>
          <w:b w:val="0"/>
          <w:sz w:val="20"/>
        </w:rPr>
        <w:t>;</w:t>
      </w:r>
      <w:r w:rsidR="00335049">
        <w:rPr>
          <w:rFonts w:ascii="Arial" w:hAnsi="Arial" w:cs="Arial"/>
          <w:b w:val="0"/>
          <w:sz w:val="20"/>
        </w:rPr>
        <w:t xml:space="preserve"> </w:t>
      </w:r>
      <w:r w:rsidRPr="00C43FA4">
        <w:rPr>
          <w:rFonts w:ascii="Arial" w:hAnsi="Arial" w:cs="Arial"/>
          <w:b w:val="0"/>
          <w:sz w:val="20"/>
        </w:rPr>
        <w:t>24(2)</w:t>
      </w:r>
      <w:r w:rsidR="00335049">
        <w:rPr>
          <w:rFonts w:ascii="Arial" w:hAnsi="Arial" w:cs="Arial"/>
          <w:b w:val="0"/>
          <w:sz w:val="20"/>
        </w:rPr>
        <w:t xml:space="preserve"> </w:t>
      </w:r>
      <w:r w:rsidRPr="00C43FA4">
        <w:rPr>
          <w:rFonts w:ascii="Arial" w:hAnsi="Arial" w:cs="Arial"/>
          <w:b w:val="0"/>
          <w:sz w:val="20"/>
        </w:rPr>
        <w:t>:</w:t>
      </w:r>
      <w:r w:rsidR="00335049">
        <w:rPr>
          <w:rFonts w:ascii="Arial" w:hAnsi="Arial" w:cs="Arial"/>
          <w:b w:val="0"/>
          <w:sz w:val="20"/>
        </w:rPr>
        <w:t xml:space="preserve"> </w:t>
      </w:r>
      <w:r w:rsidRPr="00C43FA4">
        <w:rPr>
          <w:rFonts w:ascii="Arial" w:hAnsi="Arial" w:cs="Arial"/>
          <w:b w:val="0"/>
          <w:sz w:val="20"/>
        </w:rPr>
        <w:t>165-</w:t>
      </w:r>
      <w:r w:rsidR="00335049">
        <w:rPr>
          <w:rFonts w:ascii="Arial" w:hAnsi="Arial" w:cs="Arial"/>
          <w:b w:val="0"/>
          <w:sz w:val="20"/>
        </w:rPr>
        <w:t>1</w:t>
      </w:r>
      <w:r w:rsidRPr="00C43FA4">
        <w:rPr>
          <w:rFonts w:ascii="Arial" w:hAnsi="Arial" w:cs="Arial"/>
          <w:b w:val="0"/>
          <w:sz w:val="20"/>
        </w:rPr>
        <w:t>73; quiz 74.</w:t>
      </w:r>
    </w:p>
    <w:p w:rsidR="003957CA" w:rsidRPr="00335049" w:rsidRDefault="003957CA" w:rsidP="003957CA">
      <w:pPr>
        <w:pStyle w:val="Corpsdetexte2"/>
        <w:jc w:val="both"/>
        <w:rPr>
          <w:rFonts w:ascii="Arial" w:hAnsi="Arial" w:cs="Arial"/>
          <w:b w:val="0"/>
          <w:i/>
          <w:sz w:val="20"/>
        </w:rPr>
      </w:pPr>
      <w:r w:rsidRPr="00335049">
        <w:rPr>
          <w:rFonts w:ascii="Arial" w:hAnsi="Arial" w:cs="Arial"/>
          <w:b w:val="0"/>
          <w:i/>
          <w:sz w:val="20"/>
        </w:rPr>
        <w:t xml:space="preserve">Registre prospectif (VIPER) suggérant la sureté et l’efficacité du traitement par stent </w:t>
      </w:r>
      <w:r w:rsidR="00335049" w:rsidRPr="00335049">
        <w:rPr>
          <w:rFonts w:ascii="Arial" w:hAnsi="Arial" w:cs="Arial"/>
          <w:b w:val="0"/>
          <w:i/>
          <w:sz w:val="20"/>
        </w:rPr>
        <w:t>couvert enduit d’héparine des lé</w:t>
      </w:r>
      <w:r w:rsidRPr="00335049">
        <w:rPr>
          <w:rFonts w:ascii="Arial" w:hAnsi="Arial" w:cs="Arial"/>
          <w:b w:val="0"/>
          <w:i/>
          <w:sz w:val="20"/>
        </w:rPr>
        <w:t xml:space="preserve">sions </w:t>
      </w:r>
      <w:proofErr w:type="spellStart"/>
      <w:r w:rsidRPr="00335049">
        <w:rPr>
          <w:rFonts w:ascii="Arial" w:hAnsi="Arial" w:cs="Arial"/>
          <w:b w:val="0"/>
          <w:i/>
          <w:sz w:val="20"/>
        </w:rPr>
        <w:t>fémoropoplités</w:t>
      </w:r>
      <w:proofErr w:type="spellEnd"/>
      <w:r w:rsidRPr="00335049">
        <w:rPr>
          <w:rFonts w:ascii="Arial" w:hAnsi="Arial" w:cs="Arial"/>
          <w:b w:val="0"/>
          <w:i/>
          <w:sz w:val="20"/>
        </w:rPr>
        <w:t xml:space="preserve"> TASC C et D.</w:t>
      </w:r>
    </w:p>
    <w:p w:rsidR="003957CA" w:rsidRPr="00335049" w:rsidRDefault="003957CA" w:rsidP="003957CA">
      <w:pPr>
        <w:pStyle w:val="Corpsdetexte2"/>
        <w:jc w:val="both"/>
        <w:rPr>
          <w:rFonts w:ascii="Arial" w:hAnsi="Arial" w:cs="Arial"/>
          <w:b w:val="0"/>
          <w:i/>
          <w:sz w:val="20"/>
        </w:rPr>
      </w:pPr>
    </w:p>
    <w:p w:rsidR="003957CA" w:rsidRPr="00335049" w:rsidRDefault="003957CA" w:rsidP="003957CA">
      <w:pPr>
        <w:pStyle w:val="Corpsdetexte2"/>
        <w:jc w:val="both"/>
        <w:rPr>
          <w:rFonts w:ascii="Arial" w:hAnsi="Arial" w:cs="Arial"/>
          <w:b w:val="0"/>
          <w:sz w:val="20"/>
        </w:rPr>
      </w:pPr>
      <w:r w:rsidRPr="00424C7D">
        <w:rPr>
          <w:rFonts w:ascii="Arial" w:hAnsi="Arial" w:cs="Arial"/>
          <w:sz w:val="20"/>
          <w:lang w:val="en-US"/>
        </w:rPr>
        <w:t>3</w:t>
      </w:r>
      <w:r w:rsidR="002E5298" w:rsidRPr="00424C7D">
        <w:rPr>
          <w:rFonts w:ascii="Arial" w:hAnsi="Arial" w:cs="Arial"/>
          <w:sz w:val="20"/>
          <w:lang w:val="en-US"/>
        </w:rPr>
        <w:t>6</w:t>
      </w:r>
      <w:r w:rsidR="00335049" w:rsidRPr="00424C7D">
        <w:rPr>
          <w:rFonts w:ascii="Arial" w:hAnsi="Arial" w:cs="Arial"/>
          <w:sz w:val="20"/>
          <w:lang w:val="en-US"/>
        </w:rPr>
        <w:t>-</w:t>
      </w:r>
      <w:r w:rsidRPr="00424C7D">
        <w:rPr>
          <w:rFonts w:ascii="Arial" w:hAnsi="Arial" w:cs="Arial"/>
          <w:sz w:val="20"/>
          <w:lang w:val="en-US"/>
        </w:rPr>
        <w:t>Lammer J</w:t>
      </w:r>
      <w:r w:rsidR="00335049" w:rsidRPr="00424C7D">
        <w:rPr>
          <w:rFonts w:ascii="Arial" w:hAnsi="Arial" w:cs="Arial"/>
          <w:sz w:val="20"/>
          <w:lang w:val="en-US"/>
        </w:rPr>
        <w:t>.</w:t>
      </w:r>
      <w:r w:rsidRPr="00424C7D">
        <w:rPr>
          <w:rFonts w:ascii="Arial" w:hAnsi="Arial" w:cs="Arial"/>
          <w:sz w:val="20"/>
          <w:lang w:val="en-US"/>
        </w:rPr>
        <w:t>, Zeller T</w:t>
      </w:r>
      <w:r w:rsidR="00335049" w:rsidRPr="00424C7D">
        <w:rPr>
          <w:rFonts w:ascii="Arial" w:hAnsi="Arial" w:cs="Arial"/>
          <w:sz w:val="20"/>
          <w:lang w:val="en-US"/>
        </w:rPr>
        <w:t>.</w:t>
      </w:r>
      <w:r w:rsidRPr="00424C7D">
        <w:rPr>
          <w:rFonts w:ascii="Arial" w:hAnsi="Arial" w:cs="Arial"/>
          <w:sz w:val="20"/>
          <w:lang w:val="en-US"/>
        </w:rPr>
        <w:t xml:space="preserve">, </w:t>
      </w:r>
      <w:proofErr w:type="spellStart"/>
      <w:r w:rsidRPr="00424C7D">
        <w:rPr>
          <w:rFonts w:ascii="Arial" w:hAnsi="Arial" w:cs="Arial"/>
          <w:sz w:val="20"/>
          <w:lang w:val="en-US"/>
        </w:rPr>
        <w:t>Hausegger</w:t>
      </w:r>
      <w:proofErr w:type="spellEnd"/>
      <w:r w:rsidRPr="00424C7D">
        <w:rPr>
          <w:rFonts w:ascii="Arial" w:hAnsi="Arial" w:cs="Arial"/>
          <w:sz w:val="20"/>
          <w:lang w:val="en-US"/>
        </w:rPr>
        <w:t xml:space="preserve"> K</w:t>
      </w:r>
      <w:r w:rsidR="00335049" w:rsidRPr="00424C7D">
        <w:rPr>
          <w:rFonts w:ascii="Arial" w:hAnsi="Arial" w:cs="Arial"/>
          <w:sz w:val="20"/>
          <w:lang w:val="en-US"/>
        </w:rPr>
        <w:t>.</w:t>
      </w:r>
      <w:r w:rsidRPr="00424C7D">
        <w:rPr>
          <w:rFonts w:ascii="Arial" w:hAnsi="Arial" w:cs="Arial"/>
          <w:sz w:val="20"/>
          <w:lang w:val="en-US"/>
        </w:rPr>
        <w:t>A</w:t>
      </w:r>
      <w:r w:rsidR="00335049" w:rsidRPr="00424C7D">
        <w:rPr>
          <w:rFonts w:ascii="Arial" w:hAnsi="Arial" w:cs="Arial"/>
          <w:sz w:val="20"/>
          <w:lang w:val="en-US"/>
        </w:rPr>
        <w:t>.</w:t>
      </w:r>
      <w:r w:rsidRPr="00424C7D">
        <w:rPr>
          <w:rFonts w:ascii="Arial" w:hAnsi="Arial" w:cs="Arial"/>
          <w:sz w:val="20"/>
          <w:lang w:val="en-US"/>
        </w:rPr>
        <w:t>,</w:t>
      </w:r>
      <w:r w:rsidRPr="00335049">
        <w:rPr>
          <w:rFonts w:ascii="Arial" w:hAnsi="Arial" w:cs="Arial"/>
          <w:b w:val="0"/>
          <w:sz w:val="20"/>
          <w:lang w:val="en-US"/>
        </w:rPr>
        <w:t xml:space="preserve"> </w:t>
      </w:r>
      <w:r w:rsidRPr="00335049">
        <w:rPr>
          <w:rFonts w:ascii="Arial" w:hAnsi="Arial" w:cs="Arial"/>
          <w:b w:val="0"/>
          <w:i/>
          <w:sz w:val="20"/>
          <w:lang w:val="en-US"/>
        </w:rPr>
        <w:t>et al</w:t>
      </w:r>
      <w:r w:rsidRPr="00335049">
        <w:rPr>
          <w:rFonts w:ascii="Arial" w:hAnsi="Arial" w:cs="Arial"/>
          <w:b w:val="0"/>
          <w:sz w:val="20"/>
          <w:lang w:val="en-US"/>
        </w:rPr>
        <w:t xml:space="preserve">. </w:t>
      </w:r>
      <w:r w:rsidR="00335049" w:rsidRPr="00335049">
        <w:rPr>
          <w:rFonts w:ascii="Arial" w:hAnsi="Arial" w:cs="Arial"/>
          <w:b w:val="0"/>
          <w:sz w:val="20"/>
          <w:lang w:val="en-US"/>
        </w:rPr>
        <w:t>-</w:t>
      </w:r>
      <w:r w:rsidRPr="00C43FA4">
        <w:rPr>
          <w:rFonts w:ascii="Arial" w:hAnsi="Arial" w:cs="Arial"/>
          <w:b w:val="0"/>
          <w:sz w:val="20"/>
          <w:lang w:val="en-GB"/>
        </w:rPr>
        <w:t>Heparin-bonded covered stents versus bare-metal stents for complex femoropopliteal artery lesions: the randomized VIASTAR trial (</w:t>
      </w:r>
      <w:proofErr w:type="spellStart"/>
      <w:r w:rsidRPr="00C43FA4">
        <w:rPr>
          <w:rFonts w:ascii="Arial" w:hAnsi="Arial" w:cs="Arial"/>
          <w:b w:val="0"/>
          <w:sz w:val="20"/>
          <w:lang w:val="en-GB"/>
        </w:rPr>
        <w:t>Viabahn</w:t>
      </w:r>
      <w:proofErr w:type="spellEnd"/>
      <w:r w:rsidRPr="00C43FA4">
        <w:rPr>
          <w:rFonts w:ascii="Arial" w:hAnsi="Arial" w:cs="Arial"/>
          <w:b w:val="0"/>
          <w:sz w:val="20"/>
          <w:lang w:val="en-GB"/>
        </w:rPr>
        <w:t xml:space="preserve"> </w:t>
      </w:r>
      <w:proofErr w:type="spellStart"/>
      <w:r w:rsidRPr="00C43FA4">
        <w:rPr>
          <w:rFonts w:ascii="Arial" w:hAnsi="Arial" w:cs="Arial"/>
          <w:b w:val="0"/>
          <w:sz w:val="20"/>
          <w:lang w:val="en-GB"/>
        </w:rPr>
        <w:t>endoprosthesis</w:t>
      </w:r>
      <w:proofErr w:type="spellEnd"/>
      <w:r w:rsidRPr="00C43FA4">
        <w:rPr>
          <w:rFonts w:ascii="Arial" w:hAnsi="Arial" w:cs="Arial"/>
          <w:b w:val="0"/>
          <w:sz w:val="20"/>
          <w:lang w:val="en-GB"/>
        </w:rPr>
        <w:t xml:space="preserve"> with PROPATEN bioactive surface [VIA] versus bare </w:t>
      </w:r>
      <w:proofErr w:type="spellStart"/>
      <w:r w:rsidRPr="00C43FA4">
        <w:rPr>
          <w:rFonts w:ascii="Arial" w:hAnsi="Arial" w:cs="Arial"/>
          <w:b w:val="0"/>
          <w:sz w:val="20"/>
          <w:lang w:val="en-GB"/>
        </w:rPr>
        <w:t>nitinol</w:t>
      </w:r>
      <w:proofErr w:type="spellEnd"/>
      <w:r w:rsidRPr="00C43FA4">
        <w:rPr>
          <w:rFonts w:ascii="Arial" w:hAnsi="Arial" w:cs="Arial"/>
          <w:b w:val="0"/>
          <w:sz w:val="20"/>
          <w:lang w:val="en-GB"/>
        </w:rPr>
        <w:t xml:space="preserve"> stent in the treatment of long lesions in superficial femoral artery occlusive disease). </w:t>
      </w:r>
      <w:r w:rsidR="00335049" w:rsidRPr="00335049">
        <w:rPr>
          <w:rFonts w:ascii="Arial" w:hAnsi="Arial" w:cs="Arial"/>
          <w:b w:val="0"/>
          <w:sz w:val="20"/>
        </w:rPr>
        <w:t xml:space="preserve">J Am </w:t>
      </w:r>
      <w:proofErr w:type="spellStart"/>
      <w:r w:rsidR="00335049" w:rsidRPr="00335049">
        <w:rPr>
          <w:rFonts w:ascii="Arial" w:hAnsi="Arial" w:cs="Arial"/>
          <w:b w:val="0"/>
          <w:sz w:val="20"/>
        </w:rPr>
        <w:t>Coll</w:t>
      </w:r>
      <w:proofErr w:type="spellEnd"/>
      <w:r w:rsidR="00335049" w:rsidRPr="00335049">
        <w:rPr>
          <w:rFonts w:ascii="Arial" w:hAnsi="Arial" w:cs="Arial"/>
          <w:b w:val="0"/>
          <w:sz w:val="20"/>
        </w:rPr>
        <w:t xml:space="preserve"> </w:t>
      </w:r>
      <w:proofErr w:type="spellStart"/>
      <w:r w:rsidR="00335049" w:rsidRPr="00335049">
        <w:rPr>
          <w:rFonts w:ascii="Arial" w:hAnsi="Arial" w:cs="Arial"/>
          <w:b w:val="0"/>
          <w:sz w:val="20"/>
        </w:rPr>
        <w:t>Cardiol</w:t>
      </w:r>
      <w:proofErr w:type="spellEnd"/>
      <w:r w:rsidR="00335049" w:rsidRPr="00335049">
        <w:rPr>
          <w:rFonts w:ascii="Arial" w:hAnsi="Arial" w:cs="Arial"/>
          <w:b w:val="0"/>
          <w:sz w:val="20"/>
        </w:rPr>
        <w:t xml:space="preserve"> 2013 </w:t>
      </w:r>
      <w:r w:rsidRPr="00335049">
        <w:rPr>
          <w:rFonts w:ascii="Arial" w:hAnsi="Arial" w:cs="Arial"/>
          <w:b w:val="0"/>
          <w:sz w:val="20"/>
        </w:rPr>
        <w:t>;</w:t>
      </w:r>
      <w:r w:rsidR="00335049" w:rsidRPr="00335049">
        <w:rPr>
          <w:rFonts w:ascii="Arial" w:hAnsi="Arial" w:cs="Arial"/>
          <w:b w:val="0"/>
          <w:sz w:val="20"/>
        </w:rPr>
        <w:t xml:space="preserve"> </w:t>
      </w:r>
      <w:r w:rsidRPr="00335049">
        <w:rPr>
          <w:rFonts w:ascii="Arial" w:hAnsi="Arial" w:cs="Arial"/>
          <w:b w:val="0"/>
          <w:sz w:val="20"/>
        </w:rPr>
        <w:t>62(15)</w:t>
      </w:r>
      <w:r w:rsidR="00335049" w:rsidRPr="00335049">
        <w:rPr>
          <w:rFonts w:ascii="Arial" w:hAnsi="Arial" w:cs="Arial"/>
          <w:b w:val="0"/>
          <w:sz w:val="20"/>
        </w:rPr>
        <w:t xml:space="preserve"> </w:t>
      </w:r>
      <w:r w:rsidRPr="00335049">
        <w:rPr>
          <w:rFonts w:ascii="Arial" w:hAnsi="Arial" w:cs="Arial"/>
          <w:b w:val="0"/>
          <w:sz w:val="20"/>
        </w:rPr>
        <w:t>:</w:t>
      </w:r>
      <w:r w:rsidR="00335049" w:rsidRPr="00335049">
        <w:rPr>
          <w:rFonts w:ascii="Arial" w:hAnsi="Arial" w:cs="Arial"/>
          <w:b w:val="0"/>
          <w:sz w:val="20"/>
        </w:rPr>
        <w:t xml:space="preserve"> </w:t>
      </w:r>
      <w:r w:rsidRPr="00335049">
        <w:rPr>
          <w:rFonts w:ascii="Arial" w:hAnsi="Arial" w:cs="Arial"/>
          <w:b w:val="0"/>
          <w:sz w:val="20"/>
        </w:rPr>
        <w:t>1320-</w:t>
      </w:r>
    </w:p>
    <w:p w:rsidR="003957CA" w:rsidRPr="00335049" w:rsidRDefault="003957CA" w:rsidP="003957CA">
      <w:pPr>
        <w:pStyle w:val="Corpsdetexte2"/>
        <w:jc w:val="both"/>
        <w:rPr>
          <w:rFonts w:ascii="Arial" w:hAnsi="Arial" w:cs="Arial"/>
          <w:b w:val="0"/>
          <w:i/>
          <w:sz w:val="20"/>
        </w:rPr>
      </w:pPr>
      <w:r w:rsidRPr="00335049">
        <w:rPr>
          <w:rFonts w:ascii="Arial" w:hAnsi="Arial" w:cs="Arial"/>
          <w:b w:val="0"/>
          <w:i/>
          <w:sz w:val="20"/>
        </w:rPr>
        <w:t xml:space="preserve">Etude randomisée (VIASTAR) montrant la supériorité en </w:t>
      </w:r>
      <w:proofErr w:type="gramStart"/>
      <w:r w:rsidRPr="00335049">
        <w:rPr>
          <w:rFonts w:ascii="Arial" w:hAnsi="Arial" w:cs="Arial"/>
          <w:b w:val="0"/>
          <w:i/>
          <w:sz w:val="20"/>
        </w:rPr>
        <w:t>terme</w:t>
      </w:r>
      <w:proofErr w:type="gramEnd"/>
      <w:r w:rsidRPr="00335049">
        <w:rPr>
          <w:rFonts w:ascii="Arial" w:hAnsi="Arial" w:cs="Arial"/>
          <w:b w:val="0"/>
          <w:i/>
          <w:sz w:val="20"/>
        </w:rPr>
        <w:t xml:space="preserve"> de sureté et d’efficacité à 12 mois du traitement par stent couvert enduit d’héparine versus le st</w:t>
      </w:r>
      <w:r w:rsidR="00335049" w:rsidRPr="00335049">
        <w:rPr>
          <w:rFonts w:ascii="Arial" w:hAnsi="Arial" w:cs="Arial"/>
          <w:b w:val="0"/>
          <w:i/>
          <w:sz w:val="20"/>
        </w:rPr>
        <w:t>ent nu dans le traitement des lé</w:t>
      </w:r>
      <w:r w:rsidRPr="00335049">
        <w:rPr>
          <w:rFonts w:ascii="Arial" w:hAnsi="Arial" w:cs="Arial"/>
          <w:b w:val="0"/>
          <w:i/>
          <w:sz w:val="20"/>
        </w:rPr>
        <w:t xml:space="preserve">sions </w:t>
      </w:r>
      <w:proofErr w:type="spellStart"/>
      <w:r w:rsidRPr="00335049">
        <w:rPr>
          <w:rFonts w:ascii="Arial" w:hAnsi="Arial" w:cs="Arial"/>
          <w:b w:val="0"/>
          <w:i/>
          <w:sz w:val="20"/>
        </w:rPr>
        <w:t>fémoropolitées</w:t>
      </w:r>
      <w:proofErr w:type="spellEnd"/>
      <w:r w:rsidRPr="00335049">
        <w:rPr>
          <w:rFonts w:ascii="Arial" w:hAnsi="Arial" w:cs="Arial"/>
          <w:b w:val="0"/>
          <w:i/>
          <w:sz w:val="20"/>
        </w:rPr>
        <w:t xml:space="preserve"> de longueurs intermédiaires.</w:t>
      </w:r>
    </w:p>
    <w:p w:rsidR="003957CA" w:rsidRPr="00335049" w:rsidRDefault="003957CA" w:rsidP="003957CA">
      <w:pPr>
        <w:pStyle w:val="Corpsdetexte2"/>
        <w:jc w:val="both"/>
        <w:rPr>
          <w:rFonts w:ascii="Arial" w:hAnsi="Arial" w:cs="Arial"/>
          <w:b w:val="0"/>
          <w:i/>
          <w:sz w:val="20"/>
        </w:rPr>
      </w:pPr>
    </w:p>
    <w:p w:rsidR="003957CA" w:rsidRPr="00C43FA4" w:rsidRDefault="003957CA" w:rsidP="003957CA">
      <w:pPr>
        <w:pStyle w:val="Corpsdetexte2"/>
        <w:jc w:val="both"/>
        <w:rPr>
          <w:rFonts w:ascii="Arial" w:hAnsi="Arial" w:cs="Arial"/>
          <w:b w:val="0"/>
          <w:sz w:val="20"/>
        </w:rPr>
      </w:pPr>
      <w:r w:rsidRPr="005670E3">
        <w:rPr>
          <w:rFonts w:ascii="Arial" w:hAnsi="Arial" w:cs="Arial"/>
          <w:sz w:val="20"/>
        </w:rPr>
        <w:t>3</w:t>
      </w:r>
      <w:r w:rsidR="002E5298" w:rsidRPr="005670E3">
        <w:rPr>
          <w:rFonts w:ascii="Arial" w:hAnsi="Arial" w:cs="Arial"/>
          <w:sz w:val="20"/>
        </w:rPr>
        <w:t>7</w:t>
      </w:r>
      <w:r w:rsidR="00424C7D" w:rsidRPr="005670E3">
        <w:rPr>
          <w:rFonts w:ascii="Arial" w:hAnsi="Arial" w:cs="Arial"/>
          <w:sz w:val="20"/>
        </w:rPr>
        <w:t>-</w:t>
      </w:r>
      <w:r w:rsidRPr="005670E3">
        <w:rPr>
          <w:rFonts w:ascii="Arial" w:hAnsi="Arial" w:cs="Arial"/>
          <w:sz w:val="20"/>
        </w:rPr>
        <w:t>Watson L</w:t>
      </w:r>
      <w:r w:rsidR="00424C7D" w:rsidRPr="005670E3">
        <w:rPr>
          <w:rFonts w:ascii="Arial" w:hAnsi="Arial" w:cs="Arial"/>
          <w:sz w:val="20"/>
        </w:rPr>
        <w:t>.</w:t>
      </w:r>
      <w:r w:rsidRPr="005670E3">
        <w:rPr>
          <w:rFonts w:ascii="Arial" w:hAnsi="Arial" w:cs="Arial"/>
          <w:sz w:val="20"/>
        </w:rPr>
        <w:t>, Ellis B</w:t>
      </w:r>
      <w:r w:rsidR="00424C7D" w:rsidRPr="005670E3">
        <w:rPr>
          <w:rFonts w:ascii="Arial" w:hAnsi="Arial" w:cs="Arial"/>
          <w:sz w:val="20"/>
        </w:rPr>
        <w:t>.</w:t>
      </w:r>
      <w:r w:rsidRPr="005670E3">
        <w:rPr>
          <w:rFonts w:ascii="Arial" w:hAnsi="Arial" w:cs="Arial"/>
          <w:sz w:val="20"/>
        </w:rPr>
        <w:t xml:space="preserve">, </w:t>
      </w:r>
      <w:proofErr w:type="spellStart"/>
      <w:r w:rsidRPr="005670E3">
        <w:rPr>
          <w:rFonts w:ascii="Arial" w:hAnsi="Arial" w:cs="Arial"/>
          <w:sz w:val="20"/>
        </w:rPr>
        <w:t>Leng</w:t>
      </w:r>
      <w:proofErr w:type="spellEnd"/>
      <w:r w:rsidRPr="005670E3">
        <w:rPr>
          <w:rFonts w:ascii="Arial" w:hAnsi="Arial" w:cs="Arial"/>
          <w:sz w:val="20"/>
        </w:rPr>
        <w:t xml:space="preserve"> G</w:t>
      </w:r>
      <w:r w:rsidR="00424C7D" w:rsidRPr="005670E3">
        <w:rPr>
          <w:rFonts w:ascii="Arial" w:hAnsi="Arial" w:cs="Arial"/>
          <w:sz w:val="20"/>
        </w:rPr>
        <w:t>.</w:t>
      </w:r>
      <w:r w:rsidRPr="005670E3">
        <w:rPr>
          <w:rFonts w:ascii="Arial" w:hAnsi="Arial" w:cs="Arial"/>
          <w:sz w:val="20"/>
        </w:rPr>
        <w:t>C</w:t>
      </w:r>
      <w:r w:rsidRPr="00C43FA4">
        <w:rPr>
          <w:rFonts w:ascii="Arial" w:hAnsi="Arial" w:cs="Arial"/>
          <w:b w:val="0"/>
          <w:sz w:val="20"/>
        </w:rPr>
        <w:t xml:space="preserve">. </w:t>
      </w:r>
      <w:r w:rsidR="00424C7D">
        <w:rPr>
          <w:rFonts w:ascii="Arial" w:hAnsi="Arial" w:cs="Arial"/>
          <w:b w:val="0"/>
          <w:sz w:val="20"/>
        </w:rPr>
        <w:t>-</w:t>
      </w:r>
      <w:proofErr w:type="spellStart"/>
      <w:r w:rsidRPr="00C43FA4">
        <w:rPr>
          <w:rFonts w:ascii="Arial" w:hAnsi="Arial" w:cs="Arial"/>
          <w:b w:val="0"/>
          <w:sz w:val="20"/>
        </w:rPr>
        <w:t>Exercise</w:t>
      </w:r>
      <w:proofErr w:type="spellEnd"/>
      <w:r w:rsidRPr="00C43FA4">
        <w:rPr>
          <w:rFonts w:ascii="Arial" w:hAnsi="Arial" w:cs="Arial"/>
          <w:b w:val="0"/>
          <w:sz w:val="20"/>
        </w:rPr>
        <w:t xml:space="preserve"> for intermittent claudicat</w:t>
      </w:r>
      <w:r w:rsidR="00424C7D">
        <w:rPr>
          <w:rFonts w:ascii="Arial" w:hAnsi="Arial" w:cs="Arial"/>
          <w:b w:val="0"/>
          <w:sz w:val="20"/>
        </w:rPr>
        <w:t xml:space="preserve">ion. </w:t>
      </w:r>
      <w:r w:rsidR="00424C7D" w:rsidRPr="00424C7D">
        <w:rPr>
          <w:rFonts w:ascii="Arial" w:hAnsi="Arial" w:cs="Arial"/>
          <w:b w:val="0"/>
          <w:i/>
          <w:sz w:val="20"/>
        </w:rPr>
        <w:t xml:space="preserve">Cochrane </w:t>
      </w:r>
      <w:proofErr w:type="spellStart"/>
      <w:r w:rsidR="00424C7D" w:rsidRPr="00424C7D">
        <w:rPr>
          <w:rFonts w:ascii="Arial" w:hAnsi="Arial" w:cs="Arial"/>
          <w:b w:val="0"/>
          <w:i/>
          <w:sz w:val="20"/>
        </w:rPr>
        <w:t>Database</w:t>
      </w:r>
      <w:proofErr w:type="spellEnd"/>
      <w:r w:rsidR="00424C7D" w:rsidRPr="00424C7D">
        <w:rPr>
          <w:rFonts w:ascii="Arial" w:hAnsi="Arial" w:cs="Arial"/>
          <w:b w:val="0"/>
          <w:i/>
          <w:sz w:val="20"/>
        </w:rPr>
        <w:t xml:space="preserve"> </w:t>
      </w:r>
      <w:proofErr w:type="spellStart"/>
      <w:r w:rsidR="00424C7D" w:rsidRPr="00424C7D">
        <w:rPr>
          <w:rFonts w:ascii="Arial" w:hAnsi="Arial" w:cs="Arial"/>
          <w:b w:val="0"/>
          <w:i/>
          <w:sz w:val="20"/>
        </w:rPr>
        <w:t>Syst</w:t>
      </w:r>
      <w:proofErr w:type="spellEnd"/>
      <w:r w:rsidR="00424C7D" w:rsidRPr="00424C7D">
        <w:rPr>
          <w:rFonts w:ascii="Arial" w:hAnsi="Arial" w:cs="Arial"/>
          <w:b w:val="0"/>
          <w:i/>
          <w:sz w:val="20"/>
        </w:rPr>
        <w:t xml:space="preserve"> </w:t>
      </w:r>
      <w:proofErr w:type="spellStart"/>
      <w:r w:rsidR="00424C7D" w:rsidRPr="00424C7D">
        <w:rPr>
          <w:rFonts w:ascii="Arial" w:hAnsi="Arial" w:cs="Arial"/>
          <w:b w:val="0"/>
          <w:i/>
          <w:sz w:val="20"/>
        </w:rPr>
        <w:t>Rev</w:t>
      </w:r>
      <w:proofErr w:type="spellEnd"/>
      <w:r w:rsidRPr="00C43FA4">
        <w:rPr>
          <w:rFonts w:ascii="Arial" w:hAnsi="Arial" w:cs="Arial"/>
          <w:b w:val="0"/>
          <w:sz w:val="20"/>
        </w:rPr>
        <w:t xml:space="preserve"> 2008(4)</w:t>
      </w:r>
      <w:r w:rsidR="00424C7D">
        <w:rPr>
          <w:rFonts w:ascii="Arial" w:hAnsi="Arial" w:cs="Arial"/>
          <w:b w:val="0"/>
          <w:sz w:val="20"/>
        </w:rPr>
        <w:t xml:space="preserve"> </w:t>
      </w:r>
      <w:r w:rsidRPr="00C43FA4">
        <w:rPr>
          <w:rFonts w:ascii="Arial" w:hAnsi="Arial" w:cs="Arial"/>
          <w:b w:val="0"/>
          <w:sz w:val="20"/>
        </w:rPr>
        <w:t>:</w:t>
      </w:r>
      <w:r w:rsidR="00424C7D">
        <w:rPr>
          <w:rFonts w:ascii="Arial" w:hAnsi="Arial" w:cs="Arial"/>
          <w:b w:val="0"/>
          <w:sz w:val="20"/>
        </w:rPr>
        <w:t xml:space="preserve"> </w:t>
      </w:r>
      <w:r w:rsidRPr="00C43FA4">
        <w:rPr>
          <w:rFonts w:ascii="Arial" w:hAnsi="Arial" w:cs="Arial"/>
          <w:b w:val="0"/>
          <w:sz w:val="20"/>
        </w:rPr>
        <w:t>CD000990.</w:t>
      </w:r>
    </w:p>
    <w:p w:rsidR="003957CA" w:rsidRPr="00424C7D" w:rsidRDefault="003957CA" w:rsidP="003957CA">
      <w:pPr>
        <w:pStyle w:val="Corpsdetexte2"/>
        <w:jc w:val="both"/>
        <w:rPr>
          <w:rFonts w:ascii="Arial" w:hAnsi="Arial" w:cs="Arial"/>
          <w:b w:val="0"/>
          <w:i/>
          <w:sz w:val="20"/>
        </w:rPr>
      </w:pPr>
      <w:r w:rsidRPr="00424C7D">
        <w:rPr>
          <w:rFonts w:ascii="Arial" w:hAnsi="Arial" w:cs="Arial"/>
          <w:b w:val="0"/>
          <w:i/>
          <w:sz w:val="20"/>
        </w:rPr>
        <w:t>Méta-analyse montrant la supériorité d’un programme supervisé de rééducation à la marche en comparaison à l’absence de rééducation  ou à un programme non supervisé</w:t>
      </w:r>
      <w:r w:rsidR="00424C7D" w:rsidRPr="00424C7D">
        <w:rPr>
          <w:rFonts w:ascii="Arial" w:hAnsi="Arial" w:cs="Arial"/>
          <w:b w:val="0"/>
          <w:i/>
          <w:sz w:val="20"/>
        </w:rPr>
        <w:t>.</w:t>
      </w:r>
    </w:p>
    <w:p w:rsidR="003957CA" w:rsidRPr="00C43FA4" w:rsidRDefault="003957CA" w:rsidP="003957CA">
      <w:pPr>
        <w:pStyle w:val="Corpsdetexte2"/>
        <w:jc w:val="both"/>
        <w:rPr>
          <w:rFonts w:ascii="Arial" w:hAnsi="Arial" w:cs="Arial"/>
          <w:b w:val="0"/>
          <w:sz w:val="20"/>
        </w:rPr>
      </w:pPr>
    </w:p>
    <w:p w:rsidR="003957CA" w:rsidRPr="00424C7D" w:rsidRDefault="003957CA" w:rsidP="003957CA">
      <w:pPr>
        <w:pStyle w:val="Corpsdetexte2"/>
        <w:jc w:val="both"/>
        <w:rPr>
          <w:rFonts w:ascii="Arial" w:hAnsi="Arial" w:cs="Arial"/>
          <w:b w:val="0"/>
          <w:sz w:val="20"/>
        </w:rPr>
      </w:pPr>
      <w:r w:rsidRPr="00424C7D">
        <w:rPr>
          <w:rFonts w:ascii="Arial" w:hAnsi="Arial" w:cs="Arial"/>
          <w:sz w:val="20"/>
          <w:lang w:val="en-GB"/>
        </w:rPr>
        <w:lastRenderedPageBreak/>
        <w:t>3</w:t>
      </w:r>
      <w:r w:rsidR="002E5298" w:rsidRPr="00424C7D">
        <w:rPr>
          <w:rFonts w:ascii="Arial" w:hAnsi="Arial" w:cs="Arial"/>
          <w:sz w:val="20"/>
          <w:lang w:val="en-GB"/>
        </w:rPr>
        <w:t>8</w:t>
      </w:r>
      <w:r w:rsidR="00424C7D" w:rsidRPr="00424C7D">
        <w:rPr>
          <w:rFonts w:ascii="Arial" w:hAnsi="Arial" w:cs="Arial"/>
          <w:sz w:val="20"/>
          <w:lang w:val="en-GB"/>
        </w:rPr>
        <w:t>-</w:t>
      </w:r>
      <w:r w:rsidRPr="00424C7D">
        <w:rPr>
          <w:rFonts w:ascii="Arial" w:hAnsi="Arial" w:cs="Arial"/>
          <w:sz w:val="20"/>
          <w:lang w:val="en-GB"/>
        </w:rPr>
        <w:t>Stewart K</w:t>
      </w:r>
      <w:r w:rsidR="00424C7D" w:rsidRPr="00424C7D">
        <w:rPr>
          <w:rFonts w:ascii="Arial" w:hAnsi="Arial" w:cs="Arial"/>
          <w:sz w:val="20"/>
          <w:lang w:val="en-GB"/>
        </w:rPr>
        <w:t>.</w:t>
      </w:r>
      <w:r w:rsidRPr="00424C7D">
        <w:rPr>
          <w:rFonts w:ascii="Arial" w:hAnsi="Arial" w:cs="Arial"/>
          <w:sz w:val="20"/>
          <w:lang w:val="en-GB"/>
        </w:rPr>
        <w:t>J</w:t>
      </w:r>
      <w:r w:rsidR="00424C7D" w:rsidRPr="00424C7D">
        <w:rPr>
          <w:rFonts w:ascii="Arial" w:hAnsi="Arial" w:cs="Arial"/>
          <w:sz w:val="20"/>
          <w:lang w:val="en-GB"/>
        </w:rPr>
        <w:t>.</w:t>
      </w:r>
      <w:r w:rsidRPr="00424C7D">
        <w:rPr>
          <w:rFonts w:ascii="Arial" w:hAnsi="Arial" w:cs="Arial"/>
          <w:sz w:val="20"/>
          <w:lang w:val="en-GB"/>
        </w:rPr>
        <w:t>, Hiatt W</w:t>
      </w:r>
      <w:r w:rsidR="00424C7D" w:rsidRPr="00424C7D">
        <w:rPr>
          <w:rFonts w:ascii="Arial" w:hAnsi="Arial" w:cs="Arial"/>
          <w:sz w:val="20"/>
          <w:lang w:val="en-GB"/>
        </w:rPr>
        <w:t>.</w:t>
      </w:r>
      <w:r w:rsidRPr="00424C7D">
        <w:rPr>
          <w:rFonts w:ascii="Arial" w:hAnsi="Arial" w:cs="Arial"/>
          <w:sz w:val="20"/>
          <w:lang w:val="en-GB"/>
        </w:rPr>
        <w:t>R</w:t>
      </w:r>
      <w:r w:rsidR="00424C7D" w:rsidRPr="00424C7D">
        <w:rPr>
          <w:rFonts w:ascii="Arial" w:hAnsi="Arial" w:cs="Arial"/>
          <w:sz w:val="20"/>
          <w:lang w:val="en-GB"/>
        </w:rPr>
        <w:t>.</w:t>
      </w:r>
      <w:r w:rsidRPr="00424C7D">
        <w:rPr>
          <w:rFonts w:ascii="Arial" w:hAnsi="Arial" w:cs="Arial"/>
          <w:sz w:val="20"/>
          <w:lang w:val="en-GB"/>
        </w:rPr>
        <w:t xml:space="preserve">, </w:t>
      </w:r>
      <w:proofErr w:type="spellStart"/>
      <w:r w:rsidRPr="00424C7D">
        <w:rPr>
          <w:rFonts w:ascii="Arial" w:hAnsi="Arial" w:cs="Arial"/>
          <w:sz w:val="20"/>
          <w:lang w:val="en-GB"/>
        </w:rPr>
        <w:t>Regensteiner</w:t>
      </w:r>
      <w:proofErr w:type="spellEnd"/>
      <w:r w:rsidRPr="00424C7D">
        <w:rPr>
          <w:rFonts w:ascii="Arial" w:hAnsi="Arial" w:cs="Arial"/>
          <w:sz w:val="20"/>
          <w:lang w:val="en-GB"/>
        </w:rPr>
        <w:t xml:space="preserve"> J</w:t>
      </w:r>
      <w:r w:rsidR="00424C7D" w:rsidRPr="00424C7D">
        <w:rPr>
          <w:rFonts w:ascii="Arial" w:hAnsi="Arial" w:cs="Arial"/>
          <w:sz w:val="20"/>
          <w:lang w:val="en-GB"/>
        </w:rPr>
        <w:t>.</w:t>
      </w:r>
      <w:r w:rsidRPr="00424C7D">
        <w:rPr>
          <w:rFonts w:ascii="Arial" w:hAnsi="Arial" w:cs="Arial"/>
          <w:sz w:val="20"/>
          <w:lang w:val="en-GB"/>
        </w:rPr>
        <w:t>G</w:t>
      </w:r>
      <w:r w:rsidR="00424C7D" w:rsidRPr="00424C7D">
        <w:rPr>
          <w:rFonts w:ascii="Arial" w:hAnsi="Arial" w:cs="Arial"/>
          <w:sz w:val="20"/>
          <w:lang w:val="en-GB"/>
        </w:rPr>
        <w:t>.</w:t>
      </w:r>
      <w:r w:rsidRPr="00424C7D">
        <w:rPr>
          <w:rFonts w:ascii="Arial" w:hAnsi="Arial" w:cs="Arial"/>
          <w:sz w:val="20"/>
          <w:lang w:val="en-GB"/>
        </w:rPr>
        <w:t>, Hirsch A</w:t>
      </w:r>
      <w:r w:rsidR="00424C7D" w:rsidRPr="00424C7D">
        <w:rPr>
          <w:rFonts w:ascii="Arial" w:hAnsi="Arial" w:cs="Arial"/>
          <w:sz w:val="20"/>
          <w:lang w:val="en-GB"/>
        </w:rPr>
        <w:t>.</w:t>
      </w:r>
      <w:r w:rsidRPr="00424C7D">
        <w:rPr>
          <w:rFonts w:ascii="Arial" w:hAnsi="Arial" w:cs="Arial"/>
          <w:sz w:val="20"/>
          <w:lang w:val="en-GB"/>
        </w:rPr>
        <w:t>T.</w:t>
      </w:r>
      <w:r w:rsidRPr="00C43FA4">
        <w:rPr>
          <w:rFonts w:ascii="Arial" w:hAnsi="Arial" w:cs="Arial"/>
          <w:b w:val="0"/>
          <w:sz w:val="20"/>
          <w:lang w:val="en-GB"/>
        </w:rPr>
        <w:t xml:space="preserve"> </w:t>
      </w:r>
      <w:r w:rsidR="00424C7D">
        <w:rPr>
          <w:rFonts w:ascii="Arial" w:hAnsi="Arial" w:cs="Arial"/>
          <w:b w:val="0"/>
          <w:sz w:val="20"/>
          <w:lang w:val="en-GB"/>
        </w:rPr>
        <w:t>-</w:t>
      </w:r>
      <w:r w:rsidRPr="00C43FA4">
        <w:rPr>
          <w:rFonts w:ascii="Arial" w:hAnsi="Arial" w:cs="Arial"/>
          <w:b w:val="0"/>
          <w:sz w:val="20"/>
          <w:lang w:val="en-GB"/>
        </w:rPr>
        <w:t xml:space="preserve">Exercise training for claudication. </w:t>
      </w:r>
      <w:r w:rsidRPr="00424C7D">
        <w:rPr>
          <w:rFonts w:ascii="Arial" w:hAnsi="Arial" w:cs="Arial"/>
          <w:b w:val="0"/>
          <w:i/>
          <w:sz w:val="20"/>
        </w:rPr>
        <w:t xml:space="preserve">N </w:t>
      </w:r>
      <w:proofErr w:type="spellStart"/>
      <w:r w:rsidRPr="00424C7D">
        <w:rPr>
          <w:rFonts w:ascii="Arial" w:hAnsi="Arial" w:cs="Arial"/>
          <w:b w:val="0"/>
          <w:i/>
          <w:sz w:val="20"/>
        </w:rPr>
        <w:t>Engl</w:t>
      </w:r>
      <w:proofErr w:type="spellEnd"/>
      <w:r w:rsidRPr="00424C7D">
        <w:rPr>
          <w:rFonts w:ascii="Arial" w:hAnsi="Arial" w:cs="Arial"/>
          <w:b w:val="0"/>
          <w:i/>
          <w:sz w:val="20"/>
        </w:rPr>
        <w:t xml:space="preserve"> J Med</w:t>
      </w:r>
      <w:r w:rsidR="00424C7D" w:rsidRPr="00424C7D">
        <w:rPr>
          <w:rFonts w:ascii="Arial" w:hAnsi="Arial" w:cs="Arial"/>
          <w:b w:val="0"/>
          <w:sz w:val="20"/>
        </w:rPr>
        <w:t xml:space="preserve"> 2002 </w:t>
      </w:r>
      <w:r w:rsidRPr="00424C7D">
        <w:rPr>
          <w:rFonts w:ascii="Arial" w:hAnsi="Arial" w:cs="Arial"/>
          <w:b w:val="0"/>
          <w:sz w:val="20"/>
        </w:rPr>
        <w:t>;</w:t>
      </w:r>
      <w:r w:rsidR="00424C7D" w:rsidRPr="00424C7D">
        <w:rPr>
          <w:rFonts w:ascii="Arial" w:hAnsi="Arial" w:cs="Arial"/>
          <w:b w:val="0"/>
          <w:sz w:val="20"/>
        </w:rPr>
        <w:t xml:space="preserve"> </w:t>
      </w:r>
      <w:r w:rsidRPr="00424C7D">
        <w:rPr>
          <w:rFonts w:ascii="Arial" w:hAnsi="Arial" w:cs="Arial"/>
          <w:b w:val="0"/>
          <w:sz w:val="20"/>
        </w:rPr>
        <w:t>347(24)</w:t>
      </w:r>
      <w:r w:rsidR="00424C7D" w:rsidRPr="00424C7D">
        <w:rPr>
          <w:rFonts w:ascii="Arial" w:hAnsi="Arial" w:cs="Arial"/>
          <w:b w:val="0"/>
          <w:sz w:val="20"/>
        </w:rPr>
        <w:t xml:space="preserve"> </w:t>
      </w:r>
      <w:r w:rsidRPr="00424C7D">
        <w:rPr>
          <w:rFonts w:ascii="Arial" w:hAnsi="Arial" w:cs="Arial"/>
          <w:b w:val="0"/>
          <w:sz w:val="20"/>
        </w:rPr>
        <w:t>:</w:t>
      </w:r>
      <w:r w:rsidR="00424C7D" w:rsidRPr="00424C7D">
        <w:rPr>
          <w:rFonts w:ascii="Arial" w:hAnsi="Arial" w:cs="Arial"/>
          <w:b w:val="0"/>
          <w:sz w:val="20"/>
        </w:rPr>
        <w:t xml:space="preserve"> </w:t>
      </w:r>
      <w:r w:rsidRPr="00424C7D">
        <w:rPr>
          <w:rFonts w:ascii="Arial" w:hAnsi="Arial" w:cs="Arial"/>
          <w:b w:val="0"/>
          <w:sz w:val="20"/>
        </w:rPr>
        <w:t>1941-</w:t>
      </w:r>
      <w:r w:rsidR="00424C7D" w:rsidRPr="00424C7D">
        <w:rPr>
          <w:rFonts w:ascii="Arial" w:hAnsi="Arial" w:cs="Arial"/>
          <w:b w:val="0"/>
          <w:sz w:val="20"/>
        </w:rPr>
        <w:t>19</w:t>
      </w:r>
      <w:r w:rsidRPr="00424C7D">
        <w:rPr>
          <w:rFonts w:ascii="Arial" w:hAnsi="Arial" w:cs="Arial"/>
          <w:b w:val="0"/>
          <w:sz w:val="20"/>
        </w:rPr>
        <w:t>51.</w:t>
      </w:r>
    </w:p>
    <w:p w:rsidR="003957CA" w:rsidRPr="00424C7D" w:rsidRDefault="003957CA" w:rsidP="003957CA">
      <w:pPr>
        <w:pStyle w:val="Corpsdetexte2"/>
        <w:jc w:val="both"/>
        <w:rPr>
          <w:rFonts w:ascii="Arial" w:hAnsi="Arial" w:cs="Arial"/>
          <w:b w:val="0"/>
          <w:i/>
          <w:sz w:val="20"/>
        </w:rPr>
      </w:pPr>
      <w:r w:rsidRPr="00424C7D">
        <w:rPr>
          <w:rFonts w:ascii="Arial" w:hAnsi="Arial" w:cs="Arial"/>
          <w:b w:val="0"/>
          <w:i/>
          <w:sz w:val="20"/>
        </w:rPr>
        <w:t>Analyse en faveur de la rééducation à la marche</w:t>
      </w:r>
      <w:r w:rsidR="00424C7D">
        <w:rPr>
          <w:rFonts w:ascii="Arial" w:hAnsi="Arial" w:cs="Arial"/>
          <w:b w:val="0"/>
          <w:i/>
          <w:sz w:val="20"/>
        </w:rPr>
        <w:t>.</w:t>
      </w:r>
    </w:p>
    <w:p w:rsidR="003957CA" w:rsidRPr="00424C7D" w:rsidRDefault="003957CA" w:rsidP="003957CA">
      <w:pPr>
        <w:pStyle w:val="Corpsdetexte2"/>
        <w:jc w:val="both"/>
        <w:rPr>
          <w:rFonts w:ascii="Arial" w:hAnsi="Arial" w:cs="Arial"/>
          <w:sz w:val="20"/>
        </w:rPr>
      </w:pPr>
    </w:p>
    <w:p w:rsidR="003957CA" w:rsidRPr="00C43FA4" w:rsidRDefault="002E5298" w:rsidP="003957CA">
      <w:pPr>
        <w:pStyle w:val="Corpsdetexte2"/>
        <w:jc w:val="both"/>
        <w:rPr>
          <w:rFonts w:ascii="Arial" w:hAnsi="Arial" w:cs="Arial"/>
          <w:b w:val="0"/>
          <w:sz w:val="20"/>
        </w:rPr>
      </w:pPr>
      <w:r w:rsidRPr="00424C7D">
        <w:rPr>
          <w:rFonts w:ascii="Arial" w:hAnsi="Arial" w:cs="Arial"/>
          <w:sz w:val="20"/>
          <w:lang w:val="en-GB"/>
        </w:rPr>
        <w:t>39</w:t>
      </w:r>
      <w:r w:rsidR="00424C7D" w:rsidRPr="00424C7D">
        <w:rPr>
          <w:rFonts w:ascii="Arial" w:hAnsi="Arial" w:cs="Arial"/>
          <w:sz w:val="20"/>
          <w:lang w:val="en-GB"/>
        </w:rPr>
        <w:t>-</w:t>
      </w:r>
      <w:r w:rsidR="003957CA" w:rsidRPr="00424C7D">
        <w:rPr>
          <w:rFonts w:ascii="Arial" w:hAnsi="Arial" w:cs="Arial"/>
          <w:sz w:val="20"/>
          <w:lang w:val="en-GB"/>
        </w:rPr>
        <w:t>Bendermacher B</w:t>
      </w:r>
      <w:r w:rsidR="00424C7D" w:rsidRPr="00424C7D">
        <w:rPr>
          <w:rFonts w:ascii="Arial" w:hAnsi="Arial" w:cs="Arial"/>
          <w:sz w:val="20"/>
          <w:lang w:val="en-GB"/>
        </w:rPr>
        <w:t>.</w:t>
      </w:r>
      <w:r w:rsidR="003957CA" w:rsidRPr="00424C7D">
        <w:rPr>
          <w:rFonts w:ascii="Arial" w:hAnsi="Arial" w:cs="Arial"/>
          <w:sz w:val="20"/>
          <w:lang w:val="en-GB"/>
        </w:rPr>
        <w:t>L</w:t>
      </w:r>
      <w:r w:rsidR="00424C7D" w:rsidRPr="00424C7D">
        <w:rPr>
          <w:rFonts w:ascii="Arial" w:hAnsi="Arial" w:cs="Arial"/>
          <w:sz w:val="20"/>
          <w:lang w:val="en-GB"/>
        </w:rPr>
        <w:t>.</w:t>
      </w:r>
      <w:r w:rsidR="003957CA" w:rsidRPr="00424C7D">
        <w:rPr>
          <w:rFonts w:ascii="Arial" w:hAnsi="Arial" w:cs="Arial"/>
          <w:sz w:val="20"/>
          <w:lang w:val="en-GB"/>
        </w:rPr>
        <w:t xml:space="preserve">, </w:t>
      </w:r>
      <w:proofErr w:type="spellStart"/>
      <w:r w:rsidR="003957CA" w:rsidRPr="00424C7D">
        <w:rPr>
          <w:rFonts w:ascii="Arial" w:hAnsi="Arial" w:cs="Arial"/>
          <w:sz w:val="20"/>
          <w:lang w:val="en-GB"/>
        </w:rPr>
        <w:t>Willigendael</w:t>
      </w:r>
      <w:proofErr w:type="spellEnd"/>
      <w:r w:rsidR="003957CA" w:rsidRPr="00424C7D">
        <w:rPr>
          <w:rFonts w:ascii="Arial" w:hAnsi="Arial" w:cs="Arial"/>
          <w:sz w:val="20"/>
          <w:lang w:val="en-GB"/>
        </w:rPr>
        <w:t xml:space="preserve"> E</w:t>
      </w:r>
      <w:r w:rsidR="00424C7D" w:rsidRPr="00424C7D">
        <w:rPr>
          <w:rFonts w:ascii="Arial" w:hAnsi="Arial" w:cs="Arial"/>
          <w:sz w:val="20"/>
          <w:lang w:val="en-GB"/>
        </w:rPr>
        <w:t>.</w:t>
      </w:r>
      <w:r w:rsidR="003957CA" w:rsidRPr="00424C7D">
        <w:rPr>
          <w:rFonts w:ascii="Arial" w:hAnsi="Arial" w:cs="Arial"/>
          <w:sz w:val="20"/>
          <w:lang w:val="en-GB"/>
        </w:rPr>
        <w:t>M</w:t>
      </w:r>
      <w:r w:rsidR="00424C7D" w:rsidRPr="00424C7D">
        <w:rPr>
          <w:rFonts w:ascii="Arial" w:hAnsi="Arial" w:cs="Arial"/>
          <w:sz w:val="20"/>
          <w:lang w:val="en-GB"/>
        </w:rPr>
        <w:t>.</w:t>
      </w:r>
      <w:r w:rsidR="003957CA" w:rsidRPr="00424C7D">
        <w:rPr>
          <w:rFonts w:ascii="Arial" w:hAnsi="Arial" w:cs="Arial"/>
          <w:sz w:val="20"/>
          <w:lang w:val="en-GB"/>
        </w:rPr>
        <w:t xml:space="preserve">, </w:t>
      </w:r>
      <w:proofErr w:type="spellStart"/>
      <w:r w:rsidR="003957CA" w:rsidRPr="00424C7D">
        <w:rPr>
          <w:rFonts w:ascii="Arial" w:hAnsi="Arial" w:cs="Arial"/>
          <w:sz w:val="20"/>
          <w:lang w:val="en-GB"/>
        </w:rPr>
        <w:t>Teijink</w:t>
      </w:r>
      <w:proofErr w:type="spellEnd"/>
      <w:r w:rsidR="003957CA" w:rsidRPr="00424C7D">
        <w:rPr>
          <w:rFonts w:ascii="Arial" w:hAnsi="Arial" w:cs="Arial"/>
          <w:sz w:val="20"/>
          <w:lang w:val="en-GB"/>
        </w:rPr>
        <w:t xml:space="preserve"> J</w:t>
      </w:r>
      <w:r w:rsidR="00424C7D" w:rsidRPr="00424C7D">
        <w:rPr>
          <w:rFonts w:ascii="Arial" w:hAnsi="Arial" w:cs="Arial"/>
          <w:sz w:val="20"/>
          <w:lang w:val="en-GB"/>
        </w:rPr>
        <w:t>.</w:t>
      </w:r>
      <w:r w:rsidR="003957CA" w:rsidRPr="00424C7D">
        <w:rPr>
          <w:rFonts w:ascii="Arial" w:hAnsi="Arial" w:cs="Arial"/>
          <w:sz w:val="20"/>
          <w:lang w:val="en-GB"/>
        </w:rPr>
        <w:t xml:space="preserve">A, </w:t>
      </w:r>
      <w:proofErr w:type="spellStart"/>
      <w:r w:rsidR="003957CA" w:rsidRPr="00424C7D">
        <w:rPr>
          <w:rFonts w:ascii="Arial" w:hAnsi="Arial" w:cs="Arial"/>
          <w:sz w:val="20"/>
          <w:lang w:val="en-GB"/>
        </w:rPr>
        <w:t>Prins</w:t>
      </w:r>
      <w:proofErr w:type="spellEnd"/>
      <w:r w:rsidR="003957CA" w:rsidRPr="00424C7D">
        <w:rPr>
          <w:rFonts w:ascii="Arial" w:hAnsi="Arial" w:cs="Arial"/>
          <w:sz w:val="20"/>
          <w:lang w:val="en-GB"/>
        </w:rPr>
        <w:t xml:space="preserve"> M</w:t>
      </w:r>
      <w:r w:rsidR="00424C7D" w:rsidRPr="00424C7D">
        <w:rPr>
          <w:rFonts w:ascii="Arial" w:hAnsi="Arial" w:cs="Arial"/>
          <w:sz w:val="20"/>
          <w:lang w:val="en-GB"/>
        </w:rPr>
        <w:t>.</w:t>
      </w:r>
      <w:r w:rsidR="003957CA" w:rsidRPr="00424C7D">
        <w:rPr>
          <w:rFonts w:ascii="Arial" w:hAnsi="Arial" w:cs="Arial"/>
          <w:sz w:val="20"/>
          <w:lang w:val="en-GB"/>
        </w:rPr>
        <w:t>H</w:t>
      </w:r>
      <w:r w:rsidR="003957CA" w:rsidRPr="00C43FA4">
        <w:rPr>
          <w:rFonts w:ascii="Arial" w:hAnsi="Arial" w:cs="Arial"/>
          <w:b w:val="0"/>
          <w:sz w:val="20"/>
          <w:lang w:val="en-GB"/>
        </w:rPr>
        <w:t xml:space="preserve">. </w:t>
      </w:r>
      <w:r w:rsidR="00424C7D">
        <w:rPr>
          <w:rFonts w:ascii="Arial" w:hAnsi="Arial" w:cs="Arial"/>
          <w:b w:val="0"/>
          <w:sz w:val="20"/>
          <w:lang w:val="en-GB"/>
        </w:rPr>
        <w:t>-</w:t>
      </w:r>
      <w:r w:rsidR="003957CA" w:rsidRPr="00C43FA4">
        <w:rPr>
          <w:rFonts w:ascii="Arial" w:hAnsi="Arial" w:cs="Arial"/>
          <w:b w:val="0"/>
          <w:sz w:val="20"/>
          <w:lang w:val="en-GB"/>
        </w:rPr>
        <w:t xml:space="preserve">Supervised exercise therapy versus non-supervised exercise therapy for intermittent claudication. </w:t>
      </w:r>
      <w:r w:rsidR="003957CA" w:rsidRPr="00424C7D">
        <w:rPr>
          <w:rFonts w:ascii="Arial" w:hAnsi="Arial" w:cs="Arial"/>
          <w:b w:val="0"/>
          <w:i/>
          <w:sz w:val="20"/>
        </w:rPr>
        <w:t xml:space="preserve">Cochrane </w:t>
      </w:r>
      <w:proofErr w:type="spellStart"/>
      <w:r w:rsidR="003957CA" w:rsidRPr="00424C7D">
        <w:rPr>
          <w:rFonts w:ascii="Arial" w:hAnsi="Arial" w:cs="Arial"/>
          <w:b w:val="0"/>
          <w:i/>
          <w:sz w:val="20"/>
        </w:rPr>
        <w:t>Databas</w:t>
      </w:r>
      <w:r w:rsidR="00424C7D" w:rsidRPr="00424C7D">
        <w:rPr>
          <w:rFonts w:ascii="Arial" w:hAnsi="Arial" w:cs="Arial"/>
          <w:b w:val="0"/>
          <w:i/>
          <w:sz w:val="20"/>
        </w:rPr>
        <w:t>e</w:t>
      </w:r>
      <w:proofErr w:type="spellEnd"/>
      <w:r w:rsidR="00424C7D" w:rsidRPr="00424C7D">
        <w:rPr>
          <w:rFonts w:ascii="Arial" w:hAnsi="Arial" w:cs="Arial"/>
          <w:b w:val="0"/>
          <w:i/>
          <w:sz w:val="20"/>
        </w:rPr>
        <w:t xml:space="preserve"> </w:t>
      </w:r>
      <w:proofErr w:type="spellStart"/>
      <w:r w:rsidR="00424C7D" w:rsidRPr="00424C7D">
        <w:rPr>
          <w:rFonts w:ascii="Arial" w:hAnsi="Arial" w:cs="Arial"/>
          <w:b w:val="0"/>
          <w:i/>
          <w:sz w:val="20"/>
        </w:rPr>
        <w:t>Syst</w:t>
      </w:r>
      <w:proofErr w:type="spellEnd"/>
      <w:r w:rsidR="00424C7D" w:rsidRPr="00424C7D">
        <w:rPr>
          <w:rFonts w:ascii="Arial" w:hAnsi="Arial" w:cs="Arial"/>
          <w:b w:val="0"/>
          <w:i/>
          <w:sz w:val="20"/>
        </w:rPr>
        <w:t xml:space="preserve"> </w:t>
      </w:r>
      <w:proofErr w:type="spellStart"/>
      <w:r w:rsidR="00424C7D" w:rsidRPr="00424C7D">
        <w:rPr>
          <w:rFonts w:ascii="Arial" w:hAnsi="Arial" w:cs="Arial"/>
          <w:b w:val="0"/>
          <w:i/>
          <w:sz w:val="20"/>
        </w:rPr>
        <w:t>Rev</w:t>
      </w:r>
      <w:proofErr w:type="spellEnd"/>
      <w:r w:rsidR="003957CA" w:rsidRPr="00C43FA4">
        <w:rPr>
          <w:rFonts w:ascii="Arial" w:hAnsi="Arial" w:cs="Arial"/>
          <w:b w:val="0"/>
          <w:sz w:val="20"/>
        </w:rPr>
        <w:t xml:space="preserve"> 2006(2)</w:t>
      </w:r>
      <w:r w:rsidR="00424C7D">
        <w:rPr>
          <w:rFonts w:ascii="Arial" w:hAnsi="Arial" w:cs="Arial"/>
          <w:b w:val="0"/>
          <w:sz w:val="20"/>
        </w:rPr>
        <w:t xml:space="preserve"> </w:t>
      </w:r>
      <w:r w:rsidR="003957CA" w:rsidRPr="00C43FA4">
        <w:rPr>
          <w:rFonts w:ascii="Arial" w:hAnsi="Arial" w:cs="Arial"/>
          <w:b w:val="0"/>
          <w:sz w:val="20"/>
        </w:rPr>
        <w:t>:</w:t>
      </w:r>
      <w:r w:rsidR="00424C7D">
        <w:rPr>
          <w:rFonts w:ascii="Arial" w:hAnsi="Arial" w:cs="Arial"/>
          <w:b w:val="0"/>
          <w:sz w:val="20"/>
        </w:rPr>
        <w:t xml:space="preserve"> </w:t>
      </w:r>
      <w:r w:rsidR="003957CA" w:rsidRPr="00C43FA4">
        <w:rPr>
          <w:rFonts w:ascii="Arial" w:hAnsi="Arial" w:cs="Arial"/>
          <w:b w:val="0"/>
          <w:sz w:val="20"/>
        </w:rPr>
        <w:t>CD005263.</w:t>
      </w:r>
    </w:p>
    <w:p w:rsidR="003957CA" w:rsidRPr="00424C7D" w:rsidRDefault="003957CA" w:rsidP="003957CA">
      <w:pPr>
        <w:pStyle w:val="Corpsdetexte2"/>
        <w:jc w:val="both"/>
        <w:rPr>
          <w:rFonts w:ascii="Arial" w:hAnsi="Arial" w:cs="Arial"/>
          <w:b w:val="0"/>
          <w:i/>
          <w:sz w:val="20"/>
        </w:rPr>
      </w:pPr>
      <w:r w:rsidRPr="00424C7D">
        <w:rPr>
          <w:rFonts w:ascii="Arial" w:hAnsi="Arial" w:cs="Arial"/>
          <w:b w:val="0"/>
          <w:i/>
          <w:sz w:val="20"/>
        </w:rPr>
        <w:t>Méta-analyse en faveur de la supériorité d’un programme supervisé de rééducation à la marche en comparaison à un programme non supervisé</w:t>
      </w:r>
      <w:r w:rsidR="00424C7D" w:rsidRPr="00424C7D">
        <w:rPr>
          <w:rFonts w:ascii="Arial" w:hAnsi="Arial" w:cs="Arial"/>
          <w:b w:val="0"/>
          <w:i/>
          <w:sz w:val="20"/>
        </w:rPr>
        <w:t>.</w:t>
      </w:r>
    </w:p>
    <w:p w:rsidR="003957CA" w:rsidRPr="00424C7D" w:rsidRDefault="003957CA" w:rsidP="003957CA">
      <w:pPr>
        <w:pStyle w:val="Corpsdetexte2"/>
        <w:jc w:val="both"/>
        <w:rPr>
          <w:rFonts w:ascii="Arial" w:hAnsi="Arial" w:cs="Arial"/>
          <w:b w:val="0"/>
          <w:i/>
          <w:sz w:val="20"/>
        </w:rPr>
      </w:pPr>
    </w:p>
    <w:p w:rsidR="003957CA" w:rsidRPr="005670E3" w:rsidRDefault="002E5298" w:rsidP="003957CA">
      <w:pPr>
        <w:pStyle w:val="Corpsdetexte2"/>
        <w:jc w:val="both"/>
        <w:rPr>
          <w:rFonts w:ascii="Arial" w:hAnsi="Arial" w:cs="Arial"/>
          <w:b w:val="0"/>
          <w:sz w:val="20"/>
          <w:lang w:val="en-US"/>
        </w:rPr>
      </w:pPr>
      <w:r w:rsidRPr="00424C7D">
        <w:rPr>
          <w:rFonts w:ascii="Arial" w:hAnsi="Arial" w:cs="Arial"/>
          <w:sz w:val="20"/>
          <w:lang w:val="en-GB"/>
        </w:rPr>
        <w:t>40</w:t>
      </w:r>
      <w:r w:rsidR="00424C7D" w:rsidRPr="00424C7D">
        <w:rPr>
          <w:rFonts w:ascii="Arial" w:hAnsi="Arial" w:cs="Arial"/>
          <w:sz w:val="20"/>
          <w:lang w:val="en-GB"/>
        </w:rPr>
        <w:t>-</w:t>
      </w:r>
      <w:r w:rsidR="003957CA" w:rsidRPr="00424C7D">
        <w:rPr>
          <w:rFonts w:ascii="Arial" w:hAnsi="Arial" w:cs="Arial"/>
          <w:sz w:val="20"/>
          <w:lang w:val="en-GB"/>
        </w:rPr>
        <w:t>Wind J</w:t>
      </w:r>
      <w:r w:rsidR="00424C7D" w:rsidRPr="00424C7D">
        <w:rPr>
          <w:rFonts w:ascii="Arial" w:hAnsi="Arial" w:cs="Arial"/>
          <w:sz w:val="20"/>
          <w:lang w:val="en-GB"/>
        </w:rPr>
        <w:t>.</w:t>
      </w:r>
      <w:r w:rsidR="003957CA" w:rsidRPr="00424C7D">
        <w:rPr>
          <w:rFonts w:ascii="Arial" w:hAnsi="Arial" w:cs="Arial"/>
          <w:sz w:val="20"/>
          <w:lang w:val="en-GB"/>
        </w:rPr>
        <w:t xml:space="preserve">, </w:t>
      </w:r>
      <w:proofErr w:type="spellStart"/>
      <w:r w:rsidR="003957CA" w:rsidRPr="00424C7D">
        <w:rPr>
          <w:rFonts w:ascii="Arial" w:hAnsi="Arial" w:cs="Arial"/>
          <w:sz w:val="20"/>
          <w:lang w:val="en-GB"/>
        </w:rPr>
        <w:t>Koelemay</w:t>
      </w:r>
      <w:proofErr w:type="spellEnd"/>
      <w:r w:rsidR="003957CA" w:rsidRPr="00424C7D">
        <w:rPr>
          <w:rFonts w:ascii="Arial" w:hAnsi="Arial" w:cs="Arial"/>
          <w:sz w:val="20"/>
          <w:lang w:val="en-GB"/>
        </w:rPr>
        <w:t xml:space="preserve"> M</w:t>
      </w:r>
      <w:r w:rsidR="00424C7D" w:rsidRPr="00424C7D">
        <w:rPr>
          <w:rFonts w:ascii="Arial" w:hAnsi="Arial" w:cs="Arial"/>
          <w:sz w:val="20"/>
          <w:lang w:val="en-GB"/>
        </w:rPr>
        <w:t>.</w:t>
      </w:r>
      <w:r w:rsidR="003957CA" w:rsidRPr="00424C7D">
        <w:rPr>
          <w:rFonts w:ascii="Arial" w:hAnsi="Arial" w:cs="Arial"/>
          <w:sz w:val="20"/>
          <w:lang w:val="en-GB"/>
        </w:rPr>
        <w:t>J.</w:t>
      </w:r>
      <w:r w:rsidR="003957CA" w:rsidRPr="00C43FA4">
        <w:rPr>
          <w:rFonts w:ascii="Arial" w:hAnsi="Arial" w:cs="Arial"/>
          <w:b w:val="0"/>
          <w:sz w:val="20"/>
          <w:lang w:val="en-GB"/>
        </w:rPr>
        <w:t xml:space="preserve"> </w:t>
      </w:r>
      <w:r w:rsidR="00424C7D">
        <w:rPr>
          <w:rFonts w:ascii="Arial" w:hAnsi="Arial" w:cs="Arial"/>
          <w:b w:val="0"/>
          <w:sz w:val="20"/>
          <w:lang w:val="en-GB"/>
        </w:rPr>
        <w:t>-</w:t>
      </w:r>
      <w:r w:rsidR="003957CA" w:rsidRPr="00C43FA4">
        <w:rPr>
          <w:rFonts w:ascii="Arial" w:hAnsi="Arial" w:cs="Arial"/>
          <w:b w:val="0"/>
          <w:sz w:val="20"/>
          <w:lang w:val="en-GB"/>
        </w:rPr>
        <w:t xml:space="preserve">Exercise therapy and the additional effect of supervision on exercise therapy in patients with intermittent claudication. </w:t>
      </w:r>
      <w:proofErr w:type="gramStart"/>
      <w:r w:rsidR="003957CA" w:rsidRPr="00C43FA4">
        <w:rPr>
          <w:rFonts w:ascii="Arial" w:hAnsi="Arial" w:cs="Arial"/>
          <w:b w:val="0"/>
          <w:sz w:val="20"/>
          <w:lang w:val="en-GB"/>
        </w:rPr>
        <w:t>Systematic review of randomised controlled t</w:t>
      </w:r>
      <w:r w:rsidR="00424C7D">
        <w:rPr>
          <w:rFonts w:ascii="Arial" w:hAnsi="Arial" w:cs="Arial"/>
          <w:b w:val="0"/>
          <w:sz w:val="20"/>
          <w:lang w:val="en-GB"/>
        </w:rPr>
        <w:t>rials.</w:t>
      </w:r>
      <w:proofErr w:type="gramEnd"/>
      <w:r w:rsidR="00424C7D">
        <w:rPr>
          <w:rFonts w:ascii="Arial" w:hAnsi="Arial" w:cs="Arial"/>
          <w:b w:val="0"/>
          <w:sz w:val="20"/>
          <w:lang w:val="en-GB"/>
        </w:rPr>
        <w:t xml:space="preserve"> </w:t>
      </w:r>
      <w:proofErr w:type="spellStart"/>
      <w:r w:rsidR="00424C7D" w:rsidRPr="005670E3">
        <w:rPr>
          <w:rFonts w:ascii="Arial" w:hAnsi="Arial" w:cs="Arial"/>
          <w:b w:val="0"/>
          <w:i/>
          <w:sz w:val="20"/>
          <w:lang w:val="en-US"/>
        </w:rPr>
        <w:t>Eur</w:t>
      </w:r>
      <w:proofErr w:type="spellEnd"/>
      <w:r w:rsidR="00424C7D" w:rsidRPr="005670E3">
        <w:rPr>
          <w:rFonts w:ascii="Arial" w:hAnsi="Arial" w:cs="Arial"/>
          <w:b w:val="0"/>
          <w:sz w:val="20"/>
          <w:lang w:val="en-US"/>
        </w:rPr>
        <w:t xml:space="preserve"> </w:t>
      </w:r>
      <w:r w:rsidR="00424C7D" w:rsidRPr="005670E3">
        <w:rPr>
          <w:rFonts w:ascii="Arial" w:hAnsi="Arial" w:cs="Arial"/>
          <w:b w:val="0"/>
          <w:i/>
          <w:sz w:val="20"/>
          <w:lang w:val="en-US"/>
        </w:rPr>
        <w:t xml:space="preserve">J </w:t>
      </w:r>
      <w:proofErr w:type="spellStart"/>
      <w:r w:rsidR="00424C7D" w:rsidRPr="005670E3">
        <w:rPr>
          <w:rFonts w:ascii="Arial" w:hAnsi="Arial" w:cs="Arial"/>
          <w:b w:val="0"/>
          <w:i/>
          <w:sz w:val="20"/>
          <w:lang w:val="en-US"/>
        </w:rPr>
        <w:t>Vasc</w:t>
      </w:r>
      <w:proofErr w:type="spellEnd"/>
      <w:r w:rsidR="00424C7D" w:rsidRPr="005670E3">
        <w:rPr>
          <w:rFonts w:ascii="Arial" w:hAnsi="Arial" w:cs="Arial"/>
          <w:b w:val="0"/>
          <w:i/>
          <w:sz w:val="20"/>
          <w:lang w:val="en-US"/>
        </w:rPr>
        <w:t xml:space="preserve"> </w:t>
      </w:r>
      <w:proofErr w:type="spellStart"/>
      <w:r w:rsidR="00424C7D" w:rsidRPr="005670E3">
        <w:rPr>
          <w:rFonts w:ascii="Arial" w:hAnsi="Arial" w:cs="Arial"/>
          <w:b w:val="0"/>
          <w:i/>
          <w:sz w:val="20"/>
          <w:lang w:val="en-US"/>
        </w:rPr>
        <w:t>Endovasc</w:t>
      </w:r>
      <w:proofErr w:type="spellEnd"/>
      <w:r w:rsidR="00424C7D" w:rsidRPr="005670E3">
        <w:rPr>
          <w:rFonts w:ascii="Arial" w:hAnsi="Arial" w:cs="Arial"/>
          <w:b w:val="0"/>
          <w:i/>
          <w:sz w:val="20"/>
          <w:lang w:val="en-US"/>
        </w:rPr>
        <w:t xml:space="preserve"> </w:t>
      </w:r>
      <w:proofErr w:type="spellStart"/>
      <w:proofErr w:type="gramStart"/>
      <w:r w:rsidR="00424C7D" w:rsidRPr="005670E3">
        <w:rPr>
          <w:rFonts w:ascii="Arial" w:hAnsi="Arial" w:cs="Arial"/>
          <w:b w:val="0"/>
          <w:i/>
          <w:sz w:val="20"/>
          <w:lang w:val="en-US"/>
        </w:rPr>
        <w:t>Surg</w:t>
      </w:r>
      <w:proofErr w:type="spellEnd"/>
      <w:r w:rsidR="00424C7D" w:rsidRPr="005670E3">
        <w:rPr>
          <w:rFonts w:ascii="Arial" w:hAnsi="Arial" w:cs="Arial"/>
          <w:b w:val="0"/>
          <w:sz w:val="20"/>
          <w:lang w:val="en-US"/>
        </w:rPr>
        <w:t xml:space="preserve">  2007</w:t>
      </w:r>
      <w:proofErr w:type="gramEnd"/>
      <w:r w:rsidR="00424C7D" w:rsidRPr="005670E3">
        <w:rPr>
          <w:rFonts w:ascii="Arial" w:hAnsi="Arial" w:cs="Arial"/>
          <w:b w:val="0"/>
          <w:sz w:val="20"/>
          <w:lang w:val="en-US"/>
        </w:rPr>
        <w:t xml:space="preserve"> ; </w:t>
      </w:r>
      <w:r w:rsidR="003957CA" w:rsidRPr="005670E3">
        <w:rPr>
          <w:rFonts w:ascii="Arial" w:hAnsi="Arial" w:cs="Arial"/>
          <w:b w:val="0"/>
          <w:sz w:val="20"/>
          <w:lang w:val="en-US"/>
        </w:rPr>
        <w:t>34(1)</w:t>
      </w:r>
      <w:r w:rsidR="00424C7D" w:rsidRPr="005670E3">
        <w:rPr>
          <w:rFonts w:ascii="Arial" w:hAnsi="Arial" w:cs="Arial"/>
          <w:b w:val="0"/>
          <w:sz w:val="20"/>
          <w:lang w:val="en-US"/>
        </w:rPr>
        <w:t xml:space="preserve"> </w:t>
      </w:r>
      <w:r w:rsidR="003957CA" w:rsidRPr="005670E3">
        <w:rPr>
          <w:rFonts w:ascii="Arial" w:hAnsi="Arial" w:cs="Arial"/>
          <w:b w:val="0"/>
          <w:sz w:val="20"/>
          <w:lang w:val="en-US"/>
        </w:rPr>
        <w:t>:</w:t>
      </w:r>
      <w:r w:rsidR="00424C7D" w:rsidRPr="005670E3">
        <w:rPr>
          <w:rFonts w:ascii="Arial" w:hAnsi="Arial" w:cs="Arial"/>
          <w:b w:val="0"/>
          <w:sz w:val="20"/>
          <w:lang w:val="en-US"/>
        </w:rPr>
        <w:t xml:space="preserve"> </w:t>
      </w:r>
      <w:r w:rsidR="003957CA" w:rsidRPr="005670E3">
        <w:rPr>
          <w:rFonts w:ascii="Arial" w:hAnsi="Arial" w:cs="Arial"/>
          <w:b w:val="0"/>
          <w:sz w:val="20"/>
          <w:lang w:val="en-US"/>
        </w:rPr>
        <w:t>1-9.</w:t>
      </w:r>
    </w:p>
    <w:p w:rsidR="003957CA" w:rsidRPr="00424C7D" w:rsidRDefault="00424C7D" w:rsidP="003957CA">
      <w:pPr>
        <w:pStyle w:val="Corpsdetexte2"/>
        <w:jc w:val="both"/>
        <w:rPr>
          <w:rFonts w:ascii="Arial" w:hAnsi="Arial" w:cs="Arial"/>
          <w:b w:val="0"/>
          <w:i/>
          <w:sz w:val="20"/>
        </w:rPr>
      </w:pPr>
      <w:r w:rsidRPr="00424C7D">
        <w:rPr>
          <w:rFonts w:ascii="Arial" w:hAnsi="Arial" w:cs="Arial"/>
          <w:b w:val="0"/>
          <w:i/>
          <w:sz w:val="20"/>
        </w:rPr>
        <w:t>Me</w:t>
      </w:r>
      <w:r w:rsidR="003957CA" w:rsidRPr="00424C7D">
        <w:rPr>
          <w:rFonts w:ascii="Arial" w:hAnsi="Arial" w:cs="Arial"/>
          <w:b w:val="0"/>
          <w:i/>
          <w:sz w:val="20"/>
        </w:rPr>
        <w:t>ta-analyse en faveur de la supériorité d’un programme supervisé de rééducation à la marche en comparaison à un programme non supervisé</w:t>
      </w:r>
      <w:r>
        <w:rPr>
          <w:rFonts w:ascii="Arial" w:hAnsi="Arial" w:cs="Arial"/>
          <w:b w:val="0"/>
          <w:i/>
          <w:sz w:val="20"/>
        </w:rPr>
        <w:t>.</w:t>
      </w:r>
    </w:p>
    <w:p w:rsidR="003957CA" w:rsidRPr="00424C7D" w:rsidRDefault="003957CA" w:rsidP="003957CA">
      <w:pPr>
        <w:pStyle w:val="Corpsdetexte2"/>
        <w:jc w:val="both"/>
        <w:rPr>
          <w:rFonts w:ascii="Arial" w:hAnsi="Arial" w:cs="Arial"/>
          <w:b w:val="0"/>
          <w:i/>
          <w:sz w:val="20"/>
        </w:rPr>
      </w:pPr>
    </w:p>
    <w:p w:rsidR="003957CA" w:rsidRPr="00C43FA4" w:rsidRDefault="002E5298" w:rsidP="003957CA">
      <w:pPr>
        <w:pStyle w:val="Corpsdetexte2"/>
        <w:jc w:val="both"/>
        <w:rPr>
          <w:rFonts w:ascii="Arial" w:hAnsi="Arial" w:cs="Arial"/>
          <w:b w:val="0"/>
          <w:sz w:val="20"/>
        </w:rPr>
      </w:pPr>
      <w:r w:rsidRPr="00424C7D">
        <w:rPr>
          <w:rFonts w:ascii="Arial" w:hAnsi="Arial" w:cs="Arial"/>
          <w:sz w:val="20"/>
          <w:lang w:val="en-GB"/>
        </w:rPr>
        <w:t>41</w:t>
      </w:r>
      <w:r w:rsidR="00424C7D" w:rsidRPr="00424C7D">
        <w:rPr>
          <w:rFonts w:ascii="Arial" w:hAnsi="Arial" w:cs="Arial"/>
          <w:sz w:val="20"/>
          <w:lang w:val="en-GB"/>
        </w:rPr>
        <w:t>-</w:t>
      </w:r>
      <w:r w:rsidR="003957CA" w:rsidRPr="00424C7D">
        <w:rPr>
          <w:rFonts w:ascii="Arial" w:hAnsi="Arial" w:cs="Arial"/>
          <w:sz w:val="20"/>
          <w:lang w:val="en-GB"/>
        </w:rPr>
        <w:t>Adam D</w:t>
      </w:r>
      <w:r w:rsidR="00424C7D" w:rsidRPr="00424C7D">
        <w:rPr>
          <w:rFonts w:ascii="Arial" w:hAnsi="Arial" w:cs="Arial"/>
          <w:sz w:val="20"/>
          <w:lang w:val="en-GB"/>
        </w:rPr>
        <w:t>.</w:t>
      </w:r>
      <w:r w:rsidR="003957CA" w:rsidRPr="00424C7D">
        <w:rPr>
          <w:rFonts w:ascii="Arial" w:hAnsi="Arial" w:cs="Arial"/>
          <w:sz w:val="20"/>
          <w:lang w:val="en-GB"/>
        </w:rPr>
        <w:t>J</w:t>
      </w:r>
      <w:r w:rsidR="00424C7D" w:rsidRPr="00424C7D">
        <w:rPr>
          <w:rFonts w:ascii="Arial" w:hAnsi="Arial" w:cs="Arial"/>
          <w:sz w:val="20"/>
          <w:lang w:val="en-GB"/>
        </w:rPr>
        <w:t>.</w:t>
      </w:r>
      <w:r w:rsidR="003957CA" w:rsidRPr="00424C7D">
        <w:rPr>
          <w:rFonts w:ascii="Arial" w:hAnsi="Arial" w:cs="Arial"/>
          <w:sz w:val="20"/>
          <w:lang w:val="en-GB"/>
        </w:rPr>
        <w:t>, Beard J</w:t>
      </w:r>
      <w:r w:rsidR="00424C7D" w:rsidRPr="00424C7D">
        <w:rPr>
          <w:rFonts w:ascii="Arial" w:hAnsi="Arial" w:cs="Arial"/>
          <w:sz w:val="20"/>
          <w:lang w:val="en-GB"/>
        </w:rPr>
        <w:t>.</w:t>
      </w:r>
      <w:r w:rsidR="003957CA" w:rsidRPr="00424C7D">
        <w:rPr>
          <w:rFonts w:ascii="Arial" w:hAnsi="Arial" w:cs="Arial"/>
          <w:sz w:val="20"/>
          <w:lang w:val="en-GB"/>
        </w:rPr>
        <w:t>D</w:t>
      </w:r>
      <w:r w:rsidR="00424C7D" w:rsidRPr="00424C7D">
        <w:rPr>
          <w:rFonts w:ascii="Arial" w:hAnsi="Arial" w:cs="Arial"/>
          <w:sz w:val="20"/>
          <w:lang w:val="en-GB"/>
        </w:rPr>
        <w:t>.</w:t>
      </w:r>
      <w:r w:rsidR="003957CA" w:rsidRPr="00424C7D">
        <w:rPr>
          <w:rFonts w:ascii="Arial" w:hAnsi="Arial" w:cs="Arial"/>
          <w:sz w:val="20"/>
          <w:lang w:val="en-GB"/>
        </w:rPr>
        <w:t>, Cleveland T</w:t>
      </w:r>
      <w:r w:rsidR="00424C7D" w:rsidRPr="00424C7D">
        <w:rPr>
          <w:rFonts w:ascii="Arial" w:hAnsi="Arial" w:cs="Arial"/>
          <w:sz w:val="20"/>
          <w:lang w:val="en-GB"/>
        </w:rPr>
        <w:t>.</w:t>
      </w:r>
      <w:r w:rsidR="003957CA" w:rsidRPr="00424C7D">
        <w:rPr>
          <w:rFonts w:ascii="Arial" w:hAnsi="Arial" w:cs="Arial"/>
          <w:sz w:val="20"/>
          <w:lang w:val="en-GB"/>
        </w:rPr>
        <w:t>, et al.</w:t>
      </w:r>
      <w:r w:rsidR="003957CA" w:rsidRPr="00C43FA4">
        <w:rPr>
          <w:rFonts w:ascii="Arial" w:hAnsi="Arial" w:cs="Arial"/>
          <w:b w:val="0"/>
          <w:sz w:val="20"/>
          <w:lang w:val="en-GB"/>
        </w:rPr>
        <w:t xml:space="preserve"> </w:t>
      </w:r>
      <w:r w:rsidR="00424C7D">
        <w:rPr>
          <w:rFonts w:ascii="Arial" w:hAnsi="Arial" w:cs="Arial"/>
          <w:b w:val="0"/>
          <w:sz w:val="20"/>
          <w:lang w:val="en-GB"/>
        </w:rPr>
        <w:t>-</w:t>
      </w:r>
      <w:r w:rsidR="003957CA" w:rsidRPr="00C43FA4">
        <w:rPr>
          <w:rFonts w:ascii="Arial" w:hAnsi="Arial" w:cs="Arial"/>
          <w:b w:val="0"/>
          <w:sz w:val="20"/>
          <w:lang w:val="en-GB"/>
        </w:rPr>
        <w:t xml:space="preserve">Bypass versus angioplasty in severe </w:t>
      </w:r>
      <w:proofErr w:type="spellStart"/>
      <w:r w:rsidR="003957CA" w:rsidRPr="00C43FA4">
        <w:rPr>
          <w:rFonts w:ascii="Arial" w:hAnsi="Arial" w:cs="Arial"/>
          <w:b w:val="0"/>
          <w:sz w:val="20"/>
          <w:lang w:val="en-GB"/>
        </w:rPr>
        <w:t>ischaemia</w:t>
      </w:r>
      <w:proofErr w:type="spellEnd"/>
      <w:r w:rsidR="003957CA" w:rsidRPr="00C43FA4">
        <w:rPr>
          <w:rFonts w:ascii="Arial" w:hAnsi="Arial" w:cs="Arial"/>
          <w:b w:val="0"/>
          <w:sz w:val="20"/>
          <w:lang w:val="en-GB"/>
        </w:rPr>
        <w:t xml:space="preserve"> of the leg (BASIL): </w:t>
      </w:r>
      <w:proofErr w:type="gramStart"/>
      <w:r w:rsidR="003957CA" w:rsidRPr="00C43FA4">
        <w:rPr>
          <w:rFonts w:ascii="Arial" w:hAnsi="Arial" w:cs="Arial"/>
          <w:b w:val="0"/>
          <w:sz w:val="20"/>
          <w:lang w:val="en-GB"/>
        </w:rPr>
        <w:t>multicentre,</w:t>
      </w:r>
      <w:proofErr w:type="gramEnd"/>
      <w:r w:rsidR="003957CA" w:rsidRPr="00C43FA4">
        <w:rPr>
          <w:rFonts w:ascii="Arial" w:hAnsi="Arial" w:cs="Arial"/>
          <w:b w:val="0"/>
          <w:sz w:val="20"/>
          <w:lang w:val="en-GB"/>
        </w:rPr>
        <w:t xml:space="preserve"> randomised controlled trial.</w:t>
      </w:r>
      <w:r w:rsidR="003957CA" w:rsidRPr="00424C7D">
        <w:rPr>
          <w:rFonts w:ascii="Arial" w:hAnsi="Arial" w:cs="Arial"/>
          <w:b w:val="0"/>
          <w:i/>
          <w:sz w:val="20"/>
          <w:lang w:val="en-GB"/>
        </w:rPr>
        <w:t xml:space="preserve"> </w:t>
      </w:r>
      <w:r w:rsidR="00424C7D" w:rsidRPr="00424C7D">
        <w:rPr>
          <w:rFonts w:ascii="Arial" w:hAnsi="Arial" w:cs="Arial"/>
          <w:b w:val="0"/>
          <w:i/>
          <w:sz w:val="20"/>
        </w:rPr>
        <w:t>Lancet</w:t>
      </w:r>
      <w:r w:rsidR="00424C7D">
        <w:rPr>
          <w:rFonts w:ascii="Arial" w:hAnsi="Arial" w:cs="Arial"/>
          <w:b w:val="0"/>
          <w:sz w:val="20"/>
        </w:rPr>
        <w:t xml:space="preserve"> </w:t>
      </w:r>
      <w:r w:rsidR="003957CA" w:rsidRPr="00C43FA4">
        <w:rPr>
          <w:rFonts w:ascii="Arial" w:hAnsi="Arial" w:cs="Arial"/>
          <w:b w:val="0"/>
          <w:sz w:val="20"/>
        </w:rPr>
        <w:t xml:space="preserve"> 2005</w:t>
      </w:r>
      <w:r w:rsidR="00424C7D">
        <w:rPr>
          <w:rFonts w:ascii="Arial" w:hAnsi="Arial" w:cs="Arial"/>
          <w:b w:val="0"/>
          <w:sz w:val="20"/>
        </w:rPr>
        <w:t xml:space="preserve"> </w:t>
      </w:r>
      <w:r w:rsidR="003957CA" w:rsidRPr="00C43FA4">
        <w:rPr>
          <w:rFonts w:ascii="Arial" w:hAnsi="Arial" w:cs="Arial"/>
          <w:b w:val="0"/>
          <w:sz w:val="20"/>
        </w:rPr>
        <w:t>;</w:t>
      </w:r>
      <w:r w:rsidR="00424C7D">
        <w:rPr>
          <w:rFonts w:ascii="Arial" w:hAnsi="Arial" w:cs="Arial"/>
          <w:b w:val="0"/>
          <w:sz w:val="20"/>
        </w:rPr>
        <w:t xml:space="preserve"> </w:t>
      </w:r>
      <w:r w:rsidR="003957CA" w:rsidRPr="00C43FA4">
        <w:rPr>
          <w:rFonts w:ascii="Arial" w:hAnsi="Arial" w:cs="Arial"/>
          <w:b w:val="0"/>
          <w:sz w:val="20"/>
        </w:rPr>
        <w:t>366(9501)</w:t>
      </w:r>
      <w:r w:rsidR="00424C7D">
        <w:rPr>
          <w:rFonts w:ascii="Arial" w:hAnsi="Arial" w:cs="Arial"/>
          <w:b w:val="0"/>
          <w:sz w:val="20"/>
        </w:rPr>
        <w:t xml:space="preserve"> </w:t>
      </w:r>
      <w:r w:rsidR="003957CA" w:rsidRPr="00C43FA4">
        <w:rPr>
          <w:rFonts w:ascii="Arial" w:hAnsi="Arial" w:cs="Arial"/>
          <w:b w:val="0"/>
          <w:sz w:val="20"/>
        </w:rPr>
        <w:t>:1925-</w:t>
      </w:r>
      <w:r w:rsidR="00424C7D">
        <w:rPr>
          <w:rFonts w:ascii="Arial" w:hAnsi="Arial" w:cs="Arial"/>
          <w:b w:val="0"/>
          <w:sz w:val="20"/>
        </w:rPr>
        <w:t>19</w:t>
      </w:r>
      <w:r w:rsidR="003957CA" w:rsidRPr="00C43FA4">
        <w:rPr>
          <w:rFonts w:ascii="Arial" w:hAnsi="Arial" w:cs="Arial"/>
          <w:b w:val="0"/>
          <w:sz w:val="20"/>
        </w:rPr>
        <w:t>34.</w:t>
      </w:r>
    </w:p>
    <w:p w:rsidR="003957CA" w:rsidRPr="00424C7D" w:rsidRDefault="003957CA" w:rsidP="003957CA">
      <w:pPr>
        <w:pStyle w:val="Corpsdetexte2"/>
        <w:jc w:val="both"/>
        <w:rPr>
          <w:rFonts w:ascii="Arial" w:hAnsi="Arial" w:cs="Arial"/>
          <w:b w:val="0"/>
          <w:i/>
          <w:sz w:val="20"/>
        </w:rPr>
      </w:pPr>
      <w:r w:rsidRPr="00424C7D">
        <w:rPr>
          <w:rFonts w:ascii="Arial" w:hAnsi="Arial" w:cs="Arial"/>
          <w:b w:val="0"/>
          <w:i/>
          <w:sz w:val="20"/>
        </w:rPr>
        <w:t>Etude random</w:t>
      </w:r>
      <w:r w:rsidR="00424C7D" w:rsidRPr="00424C7D">
        <w:rPr>
          <w:rFonts w:ascii="Arial" w:hAnsi="Arial" w:cs="Arial"/>
          <w:b w:val="0"/>
          <w:i/>
          <w:sz w:val="20"/>
        </w:rPr>
        <w:t>isée montrant l’absence de diffé</w:t>
      </w:r>
      <w:r w:rsidRPr="00424C7D">
        <w:rPr>
          <w:rFonts w:ascii="Arial" w:hAnsi="Arial" w:cs="Arial"/>
          <w:b w:val="0"/>
          <w:i/>
          <w:sz w:val="20"/>
        </w:rPr>
        <w:t xml:space="preserve">rence en terme de survie sans amputation entre le traitement chirurgical ouvert et le traitement endovasculaire des lésions infra-inguinales en cas d’ischémies sévères des membres inférieurs. </w:t>
      </w:r>
    </w:p>
    <w:p w:rsidR="003957CA" w:rsidRPr="00C43FA4" w:rsidRDefault="003957CA" w:rsidP="003957CA">
      <w:pPr>
        <w:pStyle w:val="Corpsdetexte2"/>
        <w:jc w:val="both"/>
        <w:rPr>
          <w:rFonts w:ascii="Arial" w:hAnsi="Arial" w:cs="Arial"/>
          <w:b w:val="0"/>
          <w:sz w:val="20"/>
        </w:rPr>
      </w:pPr>
    </w:p>
    <w:p w:rsidR="003957CA" w:rsidRPr="002E1EC0" w:rsidRDefault="002E5298" w:rsidP="003957CA">
      <w:pPr>
        <w:pStyle w:val="Corpsdetexte2"/>
        <w:jc w:val="both"/>
        <w:rPr>
          <w:rFonts w:ascii="Arial" w:hAnsi="Arial" w:cs="Arial"/>
          <w:b w:val="0"/>
          <w:sz w:val="20"/>
        </w:rPr>
      </w:pPr>
      <w:r w:rsidRPr="005670E3">
        <w:rPr>
          <w:rFonts w:ascii="Arial" w:hAnsi="Arial" w:cs="Arial"/>
          <w:sz w:val="20"/>
          <w:lang w:val="en-GB"/>
        </w:rPr>
        <w:t>42</w:t>
      </w:r>
      <w:r w:rsidR="00424C7D" w:rsidRPr="005670E3">
        <w:rPr>
          <w:rFonts w:ascii="Arial" w:hAnsi="Arial" w:cs="Arial"/>
          <w:sz w:val="20"/>
          <w:lang w:val="en-GB"/>
        </w:rPr>
        <w:t>-</w:t>
      </w:r>
      <w:r w:rsidR="003957CA" w:rsidRPr="005670E3">
        <w:rPr>
          <w:rFonts w:ascii="Arial" w:hAnsi="Arial" w:cs="Arial"/>
          <w:sz w:val="20"/>
          <w:lang w:val="en-GB"/>
        </w:rPr>
        <w:t>Santo V</w:t>
      </w:r>
      <w:r w:rsidR="00424C7D" w:rsidRPr="005670E3">
        <w:rPr>
          <w:rFonts w:ascii="Arial" w:hAnsi="Arial" w:cs="Arial"/>
          <w:sz w:val="20"/>
          <w:lang w:val="en-GB"/>
        </w:rPr>
        <w:t>.</w:t>
      </w:r>
      <w:r w:rsidR="003957CA" w:rsidRPr="005670E3">
        <w:rPr>
          <w:rFonts w:ascii="Arial" w:hAnsi="Arial" w:cs="Arial"/>
          <w:sz w:val="20"/>
          <w:lang w:val="en-GB"/>
        </w:rPr>
        <w:t>J</w:t>
      </w:r>
      <w:r w:rsidR="00424C7D" w:rsidRPr="005670E3">
        <w:rPr>
          <w:rFonts w:ascii="Arial" w:hAnsi="Arial" w:cs="Arial"/>
          <w:sz w:val="20"/>
          <w:lang w:val="en-GB"/>
        </w:rPr>
        <w:t>.</w:t>
      </w:r>
      <w:r w:rsidR="003957CA" w:rsidRPr="005670E3">
        <w:rPr>
          <w:rFonts w:ascii="Arial" w:hAnsi="Arial" w:cs="Arial"/>
          <w:sz w:val="20"/>
          <w:lang w:val="en-GB"/>
        </w:rPr>
        <w:t xml:space="preserve">, </w:t>
      </w:r>
      <w:proofErr w:type="spellStart"/>
      <w:r w:rsidR="003957CA" w:rsidRPr="005670E3">
        <w:rPr>
          <w:rFonts w:ascii="Arial" w:hAnsi="Arial" w:cs="Arial"/>
          <w:sz w:val="20"/>
          <w:lang w:val="en-GB"/>
        </w:rPr>
        <w:t>Dargon</w:t>
      </w:r>
      <w:proofErr w:type="spellEnd"/>
      <w:r w:rsidR="003957CA" w:rsidRPr="005670E3">
        <w:rPr>
          <w:rFonts w:ascii="Arial" w:hAnsi="Arial" w:cs="Arial"/>
          <w:sz w:val="20"/>
          <w:lang w:val="en-GB"/>
        </w:rPr>
        <w:t xml:space="preserve"> P</w:t>
      </w:r>
      <w:r w:rsidR="00424C7D" w:rsidRPr="005670E3">
        <w:rPr>
          <w:rFonts w:ascii="Arial" w:hAnsi="Arial" w:cs="Arial"/>
          <w:sz w:val="20"/>
          <w:lang w:val="en-GB"/>
        </w:rPr>
        <w:t>.</w:t>
      </w:r>
      <w:r w:rsidR="003957CA" w:rsidRPr="005670E3">
        <w:rPr>
          <w:rFonts w:ascii="Arial" w:hAnsi="Arial" w:cs="Arial"/>
          <w:sz w:val="20"/>
          <w:lang w:val="en-GB"/>
        </w:rPr>
        <w:t xml:space="preserve">, </w:t>
      </w:r>
      <w:proofErr w:type="spellStart"/>
      <w:r w:rsidR="003957CA" w:rsidRPr="005670E3">
        <w:rPr>
          <w:rFonts w:ascii="Arial" w:hAnsi="Arial" w:cs="Arial"/>
          <w:sz w:val="20"/>
          <w:lang w:val="en-GB"/>
        </w:rPr>
        <w:t>Azarbal</w:t>
      </w:r>
      <w:proofErr w:type="spellEnd"/>
      <w:r w:rsidR="003957CA" w:rsidRPr="005670E3">
        <w:rPr>
          <w:rFonts w:ascii="Arial" w:hAnsi="Arial" w:cs="Arial"/>
          <w:sz w:val="20"/>
          <w:lang w:val="en-GB"/>
        </w:rPr>
        <w:t xml:space="preserve"> A</w:t>
      </w:r>
      <w:r w:rsidR="00424C7D" w:rsidRPr="005670E3">
        <w:rPr>
          <w:rFonts w:ascii="Arial" w:hAnsi="Arial" w:cs="Arial"/>
          <w:sz w:val="20"/>
          <w:lang w:val="en-GB"/>
        </w:rPr>
        <w:t>.</w:t>
      </w:r>
      <w:r w:rsidR="003957CA" w:rsidRPr="005670E3">
        <w:rPr>
          <w:rFonts w:ascii="Arial" w:hAnsi="Arial" w:cs="Arial"/>
          <w:sz w:val="20"/>
          <w:lang w:val="en-GB"/>
        </w:rPr>
        <w:t>F</w:t>
      </w:r>
      <w:r w:rsidR="00424C7D" w:rsidRPr="005670E3">
        <w:rPr>
          <w:rFonts w:ascii="Arial" w:hAnsi="Arial" w:cs="Arial"/>
          <w:sz w:val="20"/>
          <w:lang w:val="en-GB"/>
        </w:rPr>
        <w:t>.</w:t>
      </w:r>
      <w:r w:rsidR="003957CA" w:rsidRPr="00C43FA4">
        <w:rPr>
          <w:rFonts w:ascii="Arial" w:hAnsi="Arial" w:cs="Arial"/>
          <w:b w:val="0"/>
          <w:sz w:val="20"/>
          <w:lang w:val="en-GB"/>
        </w:rPr>
        <w:t xml:space="preserve">, </w:t>
      </w:r>
      <w:r w:rsidR="003957CA" w:rsidRPr="00424C7D">
        <w:rPr>
          <w:rFonts w:ascii="Arial" w:hAnsi="Arial" w:cs="Arial"/>
          <w:b w:val="0"/>
          <w:i/>
          <w:sz w:val="20"/>
          <w:lang w:val="en-GB"/>
        </w:rPr>
        <w:t>et al.</w:t>
      </w:r>
      <w:r w:rsidR="003957CA" w:rsidRPr="00C43FA4">
        <w:rPr>
          <w:rFonts w:ascii="Arial" w:hAnsi="Arial" w:cs="Arial"/>
          <w:b w:val="0"/>
          <w:sz w:val="20"/>
          <w:lang w:val="en-GB"/>
        </w:rPr>
        <w:t xml:space="preserve"> </w:t>
      </w:r>
      <w:r w:rsidR="00424C7D">
        <w:rPr>
          <w:rFonts w:ascii="Arial" w:hAnsi="Arial" w:cs="Arial"/>
          <w:b w:val="0"/>
          <w:sz w:val="20"/>
          <w:lang w:val="en-GB"/>
        </w:rPr>
        <w:t>-</w:t>
      </w:r>
      <w:r w:rsidR="003957CA" w:rsidRPr="00C43FA4">
        <w:rPr>
          <w:rFonts w:ascii="Arial" w:hAnsi="Arial" w:cs="Arial"/>
          <w:b w:val="0"/>
          <w:sz w:val="20"/>
          <w:lang w:val="en-GB"/>
        </w:rPr>
        <w:t xml:space="preserve">Lower extremity </w:t>
      </w:r>
      <w:proofErr w:type="spellStart"/>
      <w:r w:rsidR="003957CA" w:rsidRPr="00C43FA4">
        <w:rPr>
          <w:rFonts w:ascii="Arial" w:hAnsi="Arial" w:cs="Arial"/>
          <w:b w:val="0"/>
          <w:sz w:val="20"/>
          <w:lang w:val="en-GB"/>
        </w:rPr>
        <w:t>autologous</w:t>
      </w:r>
      <w:proofErr w:type="spellEnd"/>
      <w:r w:rsidR="003957CA" w:rsidRPr="00C43FA4">
        <w:rPr>
          <w:rFonts w:ascii="Arial" w:hAnsi="Arial" w:cs="Arial"/>
          <w:b w:val="0"/>
          <w:sz w:val="20"/>
          <w:lang w:val="en-GB"/>
        </w:rPr>
        <w:t xml:space="preserve"> vein bypass for critical limb ischemia is not adversely affected by prior endova</w:t>
      </w:r>
      <w:r w:rsidR="00424C7D">
        <w:rPr>
          <w:rFonts w:ascii="Arial" w:hAnsi="Arial" w:cs="Arial"/>
          <w:b w:val="0"/>
          <w:sz w:val="20"/>
          <w:lang w:val="en-GB"/>
        </w:rPr>
        <w:t xml:space="preserve">scular procedure. </w:t>
      </w:r>
      <w:r w:rsidR="00424C7D" w:rsidRPr="00424C7D">
        <w:rPr>
          <w:rFonts w:ascii="Arial" w:hAnsi="Arial" w:cs="Arial"/>
          <w:b w:val="0"/>
          <w:i/>
          <w:sz w:val="20"/>
        </w:rPr>
        <w:t xml:space="preserve">J </w:t>
      </w:r>
      <w:proofErr w:type="spellStart"/>
      <w:r w:rsidR="00424C7D" w:rsidRPr="00424C7D">
        <w:rPr>
          <w:rFonts w:ascii="Arial" w:hAnsi="Arial" w:cs="Arial"/>
          <w:b w:val="0"/>
          <w:i/>
          <w:sz w:val="20"/>
        </w:rPr>
        <w:t>Vasc</w:t>
      </w:r>
      <w:proofErr w:type="spellEnd"/>
      <w:r w:rsidR="00424C7D" w:rsidRPr="00424C7D">
        <w:rPr>
          <w:rFonts w:ascii="Arial" w:hAnsi="Arial" w:cs="Arial"/>
          <w:b w:val="0"/>
          <w:i/>
          <w:sz w:val="20"/>
        </w:rPr>
        <w:t xml:space="preserve"> </w:t>
      </w:r>
      <w:proofErr w:type="spellStart"/>
      <w:r w:rsidR="00424C7D" w:rsidRPr="00424C7D">
        <w:rPr>
          <w:rFonts w:ascii="Arial" w:hAnsi="Arial" w:cs="Arial"/>
          <w:b w:val="0"/>
          <w:i/>
          <w:sz w:val="20"/>
        </w:rPr>
        <w:t>Surg</w:t>
      </w:r>
      <w:proofErr w:type="spellEnd"/>
      <w:r w:rsidR="007061C7">
        <w:rPr>
          <w:rFonts w:ascii="Arial" w:hAnsi="Arial" w:cs="Arial"/>
          <w:b w:val="0"/>
          <w:i/>
          <w:sz w:val="20"/>
        </w:rPr>
        <w:t xml:space="preserve"> 2014 ; mars 7.</w:t>
      </w:r>
    </w:p>
    <w:p w:rsidR="003957CA" w:rsidRPr="003A230D" w:rsidRDefault="00424C7D" w:rsidP="003957CA">
      <w:pPr>
        <w:pStyle w:val="Corpsdetexte2"/>
        <w:jc w:val="both"/>
        <w:rPr>
          <w:rFonts w:ascii="Arial" w:hAnsi="Arial" w:cs="Arial"/>
          <w:b w:val="0"/>
          <w:i/>
          <w:sz w:val="20"/>
        </w:rPr>
      </w:pPr>
      <w:r w:rsidRPr="003A230D">
        <w:rPr>
          <w:rFonts w:ascii="Arial" w:hAnsi="Arial" w:cs="Arial"/>
          <w:b w:val="0"/>
          <w:i/>
          <w:sz w:val="20"/>
        </w:rPr>
        <w:t>Etude ré</w:t>
      </w:r>
      <w:r w:rsidR="003957CA" w:rsidRPr="003A230D">
        <w:rPr>
          <w:rFonts w:ascii="Arial" w:hAnsi="Arial" w:cs="Arial"/>
          <w:b w:val="0"/>
          <w:i/>
          <w:sz w:val="20"/>
        </w:rPr>
        <w:t xml:space="preserve">trospective suggérant que le mauvais résultat du traitement endovasculaire des membres inférieurs n’affecte pas les résultats d’une chirurgie ouverte secondaire. </w:t>
      </w:r>
    </w:p>
    <w:p w:rsidR="00E87820" w:rsidRPr="00C43FA4" w:rsidRDefault="00E87820" w:rsidP="009B754D">
      <w:pPr>
        <w:autoSpaceDE w:val="0"/>
        <w:autoSpaceDN w:val="0"/>
        <w:adjustRightInd w:val="0"/>
        <w:rPr>
          <w:rFonts w:ascii="Arial" w:hAnsi="Arial" w:cs="Arial"/>
          <w:bCs/>
        </w:rPr>
      </w:pPr>
    </w:p>
    <w:p w:rsidR="00E87820" w:rsidRPr="003A230D" w:rsidRDefault="003A230D" w:rsidP="00F54E86">
      <w:pPr>
        <w:spacing w:line="480" w:lineRule="auto"/>
        <w:rPr>
          <w:rFonts w:ascii="Arial" w:hAnsi="Arial" w:cs="Arial"/>
          <w:b/>
          <w:sz w:val="24"/>
          <w:szCs w:val="24"/>
        </w:rPr>
      </w:pPr>
      <w:r w:rsidRPr="003A230D">
        <w:rPr>
          <w:rFonts w:ascii="Arial" w:hAnsi="Arial" w:cs="Arial"/>
          <w:b/>
          <w:sz w:val="24"/>
          <w:szCs w:val="24"/>
        </w:rPr>
        <w:t>III – Recommandations en 2014</w:t>
      </w:r>
    </w:p>
    <w:p w:rsidR="00E87820" w:rsidRPr="00C43FA4" w:rsidRDefault="00E87820" w:rsidP="005670E3">
      <w:pPr>
        <w:jc w:val="both"/>
        <w:rPr>
          <w:rFonts w:ascii="Arial" w:hAnsi="Arial" w:cs="Arial"/>
          <w:b/>
        </w:rPr>
      </w:pPr>
      <w:r w:rsidRPr="00C43FA4">
        <w:rPr>
          <w:rFonts w:ascii="Arial" w:hAnsi="Arial" w:cs="Arial"/>
        </w:rPr>
        <w:t xml:space="preserve">La claudication intermittente est un excellent marqueur prédictif de décès d’étiologie </w:t>
      </w:r>
      <w:proofErr w:type="spellStart"/>
      <w:r w:rsidRPr="00C43FA4">
        <w:rPr>
          <w:rFonts w:ascii="Arial" w:hAnsi="Arial" w:cs="Arial"/>
        </w:rPr>
        <w:t>cardio</w:t>
      </w:r>
      <w:proofErr w:type="spellEnd"/>
      <w:r w:rsidRPr="00C43FA4">
        <w:rPr>
          <w:rFonts w:ascii="Arial" w:hAnsi="Arial" w:cs="Arial"/>
        </w:rPr>
        <w:t xml:space="preserve"> ou </w:t>
      </w:r>
      <w:proofErr w:type="spellStart"/>
      <w:r w:rsidRPr="00C43FA4">
        <w:rPr>
          <w:rFonts w:ascii="Arial" w:hAnsi="Arial" w:cs="Arial"/>
        </w:rPr>
        <w:t>cérébro</w:t>
      </w:r>
      <w:proofErr w:type="spellEnd"/>
      <w:r w:rsidRPr="00C43FA4">
        <w:rPr>
          <w:rFonts w:ascii="Arial" w:hAnsi="Arial" w:cs="Arial"/>
        </w:rPr>
        <w:t>-vasculaire. Un index de pression systolique (IPS) bas (≤ 0,9) ou</w:t>
      </w:r>
      <w:r w:rsidRPr="00C43FA4">
        <w:rPr>
          <w:rFonts w:ascii="Arial" w:hAnsi="Arial" w:cs="Arial"/>
          <w:b/>
        </w:rPr>
        <w:t xml:space="preserve"> </w:t>
      </w:r>
      <w:r w:rsidRPr="00C43FA4">
        <w:rPr>
          <w:rFonts w:ascii="Arial" w:hAnsi="Arial" w:cs="Arial"/>
        </w:rPr>
        <w:t xml:space="preserve">trop élevé (≥ </w:t>
      </w:r>
      <w:proofErr w:type="gramStart"/>
      <w:r w:rsidRPr="00C43FA4">
        <w:rPr>
          <w:rFonts w:ascii="Arial" w:hAnsi="Arial" w:cs="Arial"/>
        </w:rPr>
        <w:t>1,4 )</w:t>
      </w:r>
      <w:proofErr w:type="gramEnd"/>
      <w:r w:rsidRPr="00C43FA4">
        <w:rPr>
          <w:rFonts w:ascii="Arial" w:hAnsi="Arial" w:cs="Arial"/>
          <w:b/>
        </w:rPr>
        <w:t xml:space="preserve"> </w:t>
      </w:r>
      <w:r w:rsidRPr="00C43FA4">
        <w:rPr>
          <w:rFonts w:ascii="Arial" w:hAnsi="Arial" w:cs="Arial"/>
        </w:rPr>
        <w:t xml:space="preserve">est également un marqueur prédictif de mortalité cardiovasculaire. Ces données impliquent une prise en charge complète de la maladie athéromateuse. </w:t>
      </w:r>
    </w:p>
    <w:p w:rsidR="00E87820" w:rsidRPr="00C43FA4" w:rsidRDefault="00E87820" w:rsidP="005670E3">
      <w:pPr>
        <w:pStyle w:val="Corpsdetexte"/>
        <w:jc w:val="both"/>
        <w:rPr>
          <w:rFonts w:ascii="Arial" w:hAnsi="Arial" w:cs="Arial"/>
          <w:sz w:val="20"/>
        </w:rPr>
      </w:pPr>
      <w:r w:rsidRPr="00C43FA4">
        <w:rPr>
          <w:rFonts w:ascii="Arial" w:hAnsi="Arial" w:cs="Arial"/>
          <w:sz w:val="20"/>
        </w:rPr>
        <w:t>En cas d’atteinte isolée de l’artère fémorale superficielle, la collatéralité développée à partir de l’artère fémorale profonde permet une revascularisation distale satisfaisante dans la grande majorité des cas. En cas d’atteinte du réseau artériel d’amont associé (aorto-iliaque, fémoral commun et/ou profond) une revascularisation du réseau d’amont est le plus souvent nécessaire et peut suffire à améliorer le patient grâce à la mise en charge de la collatéralité.</w:t>
      </w:r>
    </w:p>
    <w:p w:rsidR="00E87820" w:rsidRPr="00C43FA4" w:rsidRDefault="00E87820" w:rsidP="005670E3">
      <w:pPr>
        <w:pStyle w:val="Corpsdetexte2"/>
        <w:jc w:val="both"/>
        <w:rPr>
          <w:rFonts w:ascii="Arial" w:hAnsi="Arial" w:cs="Arial"/>
          <w:sz w:val="20"/>
        </w:rPr>
      </w:pPr>
    </w:p>
    <w:p w:rsidR="00E87820" w:rsidRPr="00C43FA4" w:rsidRDefault="00E87820" w:rsidP="00543E4E">
      <w:pPr>
        <w:pStyle w:val="Corpsdetexte2"/>
        <w:jc w:val="both"/>
        <w:rPr>
          <w:rFonts w:ascii="Arial" w:hAnsi="Arial" w:cs="Arial"/>
          <w:sz w:val="20"/>
        </w:rPr>
      </w:pPr>
      <w:r w:rsidRPr="00C43FA4">
        <w:rPr>
          <w:rFonts w:ascii="Arial" w:hAnsi="Arial" w:cs="Arial"/>
          <w:sz w:val="20"/>
        </w:rPr>
        <w:t>1) Valider l’origine artérielle de la claudication</w:t>
      </w:r>
    </w:p>
    <w:p w:rsidR="00E87820" w:rsidRPr="00C43FA4" w:rsidRDefault="00E87820" w:rsidP="00543E4E">
      <w:pPr>
        <w:pStyle w:val="Corpsdetexte"/>
        <w:jc w:val="both"/>
        <w:rPr>
          <w:rFonts w:ascii="Arial" w:hAnsi="Arial" w:cs="Arial"/>
          <w:sz w:val="20"/>
        </w:rPr>
      </w:pPr>
    </w:p>
    <w:p w:rsidR="00E87820" w:rsidRPr="00C43FA4" w:rsidRDefault="00E87820" w:rsidP="00543E4E">
      <w:pPr>
        <w:pStyle w:val="Corpsdetexte"/>
        <w:jc w:val="both"/>
        <w:rPr>
          <w:rFonts w:ascii="Arial" w:hAnsi="Arial" w:cs="Arial"/>
          <w:sz w:val="20"/>
        </w:rPr>
      </w:pPr>
      <w:r w:rsidRPr="00C43FA4">
        <w:rPr>
          <w:rFonts w:ascii="Arial" w:hAnsi="Arial" w:cs="Arial"/>
          <w:sz w:val="20"/>
        </w:rPr>
        <w:t>En cas de claudication, l’interrogatoire, l’examen clinique, l’</w:t>
      </w:r>
      <w:proofErr w:type="spellStart"/>
      <w:r w:rsidRPr="00C43FA4">
        <w:rPr>
          <w:rFonts w:ascii="Arial" w:hAnsi="Arial" w:cs="Arial"/>
          <w:sz w:val="20"/>
        </w:rPr>
        <w:t>échodoppler</w:t>
      </w:r>
      <w:proofErr w:type="spellEnd"/>
      <w:r w:rsidRPr="00C43FA4">
        <w:rPr>
          <w:rFonts w:ascii="Arial" w:hAnsi="Arial" w:cs="Arial"/>
          <w:sz w:val="20"/>
        </w:rPr>
        <w:t xml:space="preserve"> artériel des membres inférieurs, la mesure des IPS et la mesure des pressions systoliques au gros orteil permettront d’affirmer l’origine artérielle de la claudication. En cas de doute sur l’origine artérielle de la claudication, une épreuve de marche sur tapis roulant devra être réalisée. L’épreuve de marche sur tapis roulant permet de mesurer la distance de marche, de quantifier la baisse des pressions et d’étudier le profil de récupération.</w:t>
      </w:r>
    </w:p>
    <w:p w:rsidR="00E87820" w:rsidRPr="00C43FA4" w:rsidRDefault="00E87820" w:rsidP="00543E4E">
      <w:pPr>
        <w:pStyle w:val="Corpsdetexte"/>
        <w:jc w:val="both"/>
        <w:rPr>
          <w:rFonts w:ascii="Arial" w:hAnsi="Arial" w:cs="Arial"/>
          <w:sz w:val="20"/>
        </w:rPr>
      </w:pPr>
      <w:r w:rsidRPr="00C43FA4">
        <w:rPr>
          <w:rFonts w:ascii="Arial" w:hAnsi="Arial" w:cs="Arial"/>
          <w:sz w:val="20"/>
        </w:rPr>
        <w:t>Un examen morphologique est indiqué dans le cadre d’un bilan préopératoire. L’</w:t>
      </w:r>
      <w:proofErr w:type="spellStart"/>
      <w:r w:rsidRPr="00C43FA4">
        <w:rPr>
          <w:rFonts w:ascii="Arial" w:hAnsi="Arial" w:cs="Arial"/>
          <w:sz w:val="20"/>
        </w:rPr>
        <w:t>angioscanner</w:t>
      </w:r>
      <w:proofErr w:type="spellEnd"/>
      <w:r w:rsidRPr="00C43FA4">
        <w:rPr>
          <w:rFonts w:ascii="Arial" w:hAnsi="Arial" w:cs="Arial"/>
          <w:sz w:val="20"/>
        </w:rPr>
        <w:t xml:space="preserve"> et l’</w:t>
      </w:r>
      <w:proofErr w:type="spellStart"/>
      <w:r w:rsidRPr="00C43FA4">
        <w:rPr>
          <w:rFonts w:ascii="Arial" w:hAnsi="Arial" w:cs="Arial"/>
          <w:sz w:val="20"/>
        </w:rPr>
        <w:t>angioIRM</w:t>
      </w:r>
      <w:proofErr w:type="spellEnd"/>
      <w:r w:rsidRPr="00C43FA4">
        <w:rPr>
          <w:rFonts w:ascii="Arial" w:hAnsi="Arial" w:cs="Arial"/>
          <w:sz w:val="20"/>
        </w:rPr>
        <w:t xml:space="preserve"> ont remplacé l’artériographie conventionnelle dans le bilan préopératoire. L’</w:t>
      </w:r>
      <w:proofErr w:type="spellStart"/>
      <w:r w:rsidRPr="00C43FA4">
        <w:rPr>
          <w:rFonts w:ascii="Arial" w:hAnsi="Arial" w:cs="Arial"/>
          <w:sz w:val="20"/>
        </w:rPr>
        <w:t>angioscanner</w:t>
      </w:r>
      <w:proofErr w:type="spellEnd"/>
      <w:r w:rsidRPr="00C43FA4">
        <w:rPr>
          <w:rFonts w:ascii="Arial" w:hAnsi="Arial" w:cs="Arial"/>
          <w:sz w:val="20"/>
        </w:rPr>
        <w:t xml:space="preserve"> présente plusieurs avantages par rapport à l’</w:t>
      </w:r>
      <w:proofErr w:type="spellStart"/>
      <w:r w:rsidRPr="00C43FA4">
        <w:rPr>
          <w:rFonts w:ascii="Arial" w:hAnsi="Arial" w:cs="Arial"/>
          <w:sz w:val="20"/>
        </w:rPr>
        <w:t>angi</w:t>
      </w:r>
      <w:r w:rsidR="005670E3">
        <w:rPr>
          <w:rFonts w:ascii="Arial" w:hAnsi="Arial" w:cs="Arial"/>
          <w:sz w:val="20"/>
        </w:rPr>
        <w:t>o</w:t>
      </w:r>
      <w:r w:rsidRPr="00C43FA4">
        <w:rPr>
          <w:rFonts w:ascii="Arial" w:hAnsi="Arial" w:cs="Arial"/>
          <w:sz w:val="20"/>
        </w:rPr>
        <w:t>IRM</w:t>
      </w:r>
      <w:proofErr w:type="spellEnd"/>
      <w:r w:rsidRPr="00C43FA4">
        <w:rPr>
          <w:rFonts w:ascii="Arial" w:hAnsi="Arial" w:cs="Arial"/>
          <w:sz w:val="20"/>
        </w:rPr>
        <w:t xml:space="preserve"> : meilleure résolution spatiale, absence d’artéfact lié au flux, visualisation des calcifications et des </w:t>
      </w:r>
      <w:proofErr w:type="spellStart"/>
      <w:r w:rsidRPr="00C43FA4">
        <w:rPr>
          <w:rFonts w:ascii="Arial" w:hAnsi="Arial" w:cs="Arial"/>
          <w:sz w:val="20"/>
        </w:rPr>
        <w:t>endoprothèses</w:t>
      </w:r>
      <w:proofErr w:type="spellEnd"/>
      <w:r w:rsidRPr="00C43FA4">
        <w:rPr>
          <w:rFonts w:ascii="Arial" w:hAnsi="Arial" w:cs="Arial"/>
          <w:sz w:val="20"/>
        </w:rPr>
        <w:t xml:space="preserve">. Dans tous les cas, une évaluation de la fonction rénale devra être réalisée avec ces examens afin d’évaluer le risque de </w:t>
      </w:r>
      <w:proofErr w:type="spellStart"/>
      <w:r w:rsidRPr="00C43FA4">
        <w:rPr>
          <w:rFonts w:ascii="Arial" w:hAnsi="Arial" w:cs="Arial"/>
          <w:sz w:val="20"/>
        </w:rPr>
        <w:t>néphrotoxicité</w:t>
      </w:r>
      <w:proofErr w:type="spellEnd"/>
      <w:r w:rsidRPr="00C43FA4">
        <w:rPr>
          <w:rFonts w:ascii="Arial" w:hAnsi="Arial" w:cs="Arial"/>
          <w:sz w:val="20"/>
        </w:rPr>
        <w:t xml:space="preserve"> à l’iode et de fibrose </w:t>
      </w:r>
      <w:proofErr w:type="spellStart"/>
      <w:r w:rsidRPr="00C43FA4">
        <w:rPr>
          <w:rFonts w:ascii="Arial" w:hAnsi="Arial" w:cs="Arial"/>
          <w:sz w:val="20"/>
        </w:rPr>
        <w:t>néphrogénique</w:t>
      </w:r>
      <w:proofErr w:type="spellEnd"/>
      <w:r w:rsidRPr="00C43FA4">
        <w:rPr>
          <w:rFonts w:ascii="Arial" w:hAnsi="Arial" w:cs="Arial"/>
          <w:sz w:val="20"/>
        </w:rPr>
        <w:t xml:space="preserve"> systémique liée à l’administration de produits de contraste à base de sels de gadolinium. </w:t>
      </w:r>
    </w:p>
    <w:p w:rsidR="00E87820" w:rsidRPr="00C43FA4" w:rsidRDefault="00E87820" w:rsidP="00543E4E">
      <w:pPr>
        <w:jc w:val="both"/>
        <w:rPr>
          <w:rFonts w:ascii="Arial" w:hAnsi="Arial" w:cs="Arial"/>
        </w:rPr>
      </w:pPr>
    </w:p>
    <w:p w:rsidR="00E87820" w:rsidRPr="00C43FA4" w:rsidRDefault="00E87820" w:rsidP="00543E4E">
      <w:pPr>
        <w:jc w:val="both"/>
        <w:rPr>
          <w:rFonts w:ascii="Arial" w:hAnsi="Arial" w:cs="Arial"/>
        </w:rPr>
      </w:pPr>
    </w:p>
    <w:p w:rsidR="00E87820" w:rsidRPr="005670E3" w:rsidRDefault="00E87820" w:rsidP="00543E4E">
      <w:pPr>
        <w:pStyle w:val="Corpsdetexte2"/>
        <w:jc w:val="both"/>
        <w:rPr>
          <w:rFonts w:ascii="Arial" w:hAnsi="Arial" w:cs="Arial"/>
          <w:sz w:val="20"/>
        </w:rPr>
      </w:pPr>
      <w:r w:rsidRPr="005670E3">
        <w:rPr>
          <w:rFonts w:ascii="Arial" w:hAnsi="Arial" w:cs="Arial"/>
          <w:sz w:val="20"/>
        </w:rPr>
        <w:t>2) Le traitement médical : place et limites</w:t>
      </w:r>
    </w:p>
    <w:p w:rsidR="00E87820" w:rsidRPr="005670E3" w:rsidRDefault="00E87820" w:rsidP="00543E4E">
      <w:pPr>
        <w:rPr>
          <w:rFonts w:ascii="Arial" w:hAnsi="Arial" w:cs="Arial"/>
        </w:rPr>
      </w:pPr>
    </w:p>
    <w:p w:rsidR="00E87820" w:rsidRPr="00C43FA4" w:rsidRDefault="00E87820" w:rsidP="007945CD">
      <w:pPr>
        <w:jc w:val="both"/>
        <w:rPr>
          <w:rFonts w:ascii="Arial" w:hAnsi="Arial" w:cs="Arial"/>
        </w:rPr>
      </w:pPr>
      <w:r w:rsidRPr="00C43FA4">
        <w:rPr>
          <w:rFonts w:ascii="Arial" w:hAnsi="Arial" w:cs="Arial"/>
        </w:rPr>
        <w:t xml:space="preserve">Le traitement médical comporte trois volets : un contrôle des facteurs de risque cardiovasculaires, une rééducation à la marche et un traitement antiagrégant plaquettaire. Le contrôle des facteurs de risque </w:t>
      </w:r>
      <w:r w:rsidRPr="00C43FA4">
        <w:rPr>
          <w:rFonts w:ascii="Arial" w:hAnsi="Arial" w:cs="Arial"/>
        </w:rPr>
        <w:lastRenderedPageBreak/>
        <w:t xml:space="preserve">vasculaires est basé sur des règles hygiéno-diététiques et le traitement pharmacologique. L’arrêt du tabac est crucial. Il permet de prévenir l’incidence d’événements cardiovasculaire, de réduire le risque de thrombose aigue, et de maintenir la perméabilité des vaisseaux à long terme. L’hypertension artérielle, les dyslipidémies et le diabète doivent être pris en charge selon les dernières recommandations des sociétés savantes. Le traitement par statines pourrait avoir un rôle sur la diminution des événements cardiovasculaires y compris chez les patients ne présentant pas de dyslipidémie. Parmi les drogues </w:t>
      </w:r>
      <w:proofErr w:type="spellStart"/>
      <w:r w:rsidRPr="00C43FA4">
        <w:rPr>
          <w:rFonts w:ascii="Arial" w:hAnsi="Arial" w:cs="Arial"/>
        </w:rPr>
        <w:t>antihypertensives</w:t>
      </w:r>
      <w:proofErr w:type="spellEnd"/>
      <w:r w:rsidRPr="00C43FA4">
        <w:rPr>
          <w:rFonts w:ascii="Arial" w:hAnsi="Arial" w:cs="Arial"/>
        </w:rPr>
        <w:t xml:space="preserve">, le </w:t>
      </w:r>
      <w:proofErr w:type="spellStart"/>
      <w:r w:rsidRPr="00C43FA4">
        <w:rPr>
          <w:rFonts w:ascii="Arial" w:hAnsi="Arial" w:cs="Arial"/>
        </w:rPr>
        <w:t>ramipril</w:t>
      </w:r>
      <w:proofErr w:type="spellEnd"/>
      <w:r w:rsidRPr="00C43FA4">
        <w:rPr>
          <w:rFonts w:ascii="Arial" w:hAnsi="Arial" w:cs="Arial"/>
        </w:rPr>
        <w:t xml:space="preserve"> est recommandé pour ses effets sur la diminution des événements cardiovasculaires chez les patients à haut risque, y compris ceux présentant</w:t>
      </w:r>
      <w:r w:rsidR="007945CD">
        <w:rPr>
          <w:rFonts w:ascii="Arial" w:hAnsi="Arial" w:cs="Arial"/>
        </w:rPr>
        <w:t xml:space="preserve"> </w:t>
      </w:r>
      <w:r w:rsidRPr="00C43FA4">
        <w:rPr>
          <w:rFonts w:ascii="Arial" w:hAnsi="Arial" w:cs="Arial"/>
        </w:rPr>
        <w:t xml:space="preserve"> </w:t>
      </w:r>
      <w:proofErr w:type="gramStart"/>
      <w:r w:rsidRPr="00C43FA4">
        <w:rPr>
          <w:rFonts w:ascii="Arial" w:hAnsi="Arial" w:cs="Arial"/>
        </w:rPr>
        <w:t>une</w:t>
      </w:r>
      <w:proofErr w:type="gramEnd"/>
      <w:r w:rsidRPr="00C43FA4">
        <w:rPr>
          <w:rFonts w:ascii="Arial" w:hAnsi="Arial" w:cs="Arial"/>
        </w:rPr>
        <w:t xml:space="preserve"> artériopat</w:t>
      </w:r>
      <w:r w:rsidR="005670E3">
        <w:rPr>
          <w:rFonts w:ascii="Arial" w:hAnsi="Arial" w:cs="Arial"/>
        </w:rPr>
        <w:t xml:space="preserve">hie périphérique. La prise de </w:t>
      </w:r>
      <w:proofErr w:type="spellStart"/>
      <w:r w:rsidR="005670E3">
        <w:rPr>
          <w:rFonts w:ascii="Arial" w:hAnsi="Arial" w:cs="Arial"/>
        </w:rPr>
        <w:t>b</w:t>
      </w:r>
      <w:r w:rsidR="007945CD">
        <w:rPr>
          <w:rFonts w:ascii="Arial" w:hAnsi="Arial" w:cs="Arial"/>
        </w:rPr>
        <w:t>ê</w:t>
      </w:r>
      <w:r w:rsidRPr="00C43FA4">
        <w:rPr>
          <w:rFonts w:ascii="Arial" w:hAnsi="Arial" w:cs="Arial"/>
        </w:rPr>
        <w:t>ta-bloquants</w:t>
      </w:r>
      <w:proofErr w:type="spellEnd"/>
      <w:r w:rsidRPr="00C43FA4">
        <w:rPr>
          <w:rFonts w:ascii="Arial" w:hAnsi="Arial" w:cs="Arial"/>
        </w:rPr>
        <w:t xml:space="preserve"> réduit la morbidité périopératoire des patients opérés </w:t>
      </w:r>
      <w:proofErr w:type="gramStart"/>
      <w:r w:rsidRPr="00C43FA4">
        <w:rPr>
          <w:rFonts w:ascii="Arial" w:hAnsi="Arial" w:cs="Arial"/>
        </w:rPr>
        <w:t xml:space="preserve">pour une </w:t>
      </w:r>
      <w:proofErr w:type="gramEnd"/>
      <w:r w:rsidR="007945CD">
        <w:rPr>
          <w:rFonts w:ascii="Arial" w:hAnsi="Arial" w:cs="Arial"/>
        </w:rPr>
        <w:t xml:space="preserve"> </w:t>
      </w:r>
      <w:r w:rsidRPr="00C43FA4">
        <w:rPr>
          <w:rFonts w:ascii="Arial" w:hAnsi="Arial" w:cs="Arial"/>
        </w:rPr>
        <w:t xml:space="preserve">artériopathie périphérique. Actuellement, en France, la prescription d’un médicament </w:t>
      </w:r>
      <w:proofErr w:type="spellStart"/>
      <w:r w:rsidRPr="00C43FA4">
        <w:rPr>
          <w:rFonts w:ascii="Arial" w:hAnsi="Arial" w:cs="Arial"/>
        </w:rPr>
        <w:t>vaso</w:t>
      </w:r>
      <w:proofErr w:type="spellEnd"/>
      <w:r w:rsidRPr="00C43FA4">
        <w:rPr>
          <w:rFonts w:ascii="Arial" w:hAnsi="Arial" w:cs="Arial"/>
        </w:rPr>
        <w:t xml:space="preserve">-actif n’est pas indiquée pour le traitement symptomatique de la claudication intermittente des artériopathies </w:t>
      </w:r>
      <w:proofErr w:type="spellStart"/>
      <w:r w:rsidRPr="00C43FA4">
        <w:rPr>
          <w:rFonts w:ascii="Arial" w:hAnsi="Arial" w:cs="Arial"/>
        </w:rPr>
        <w:t>oblitérantes</w:t>
      </w:r>
      <w:proofErr w:type="spellEnd"/>
      <w:r w:rsidRPr="00C43FA4">
        <w:rPr>
          <w:rFonts w:ascii="Arial" w:hAnsi="Arial" w:cs="Arial"/>
        </w:rPr>
        <w:t xml:space="preserve"> des membres inférieurs.</w:t>
      </w:r>
    </w:p>
    <w:p w:rsidR="00E87820" w:rsidRPr="00C43FA4" w:rsidRDefault="00E87820" w:rsidP="007945CD">
      <w:pPr>
        <w:jc w:val="both"/>
        <w:rPr>
          <w:rFonts w:ascii="Arial" w:hAnsi="Arial" w:cs="Arial"/>
        </w:rPr>
      </w:pPr>
      <w:r w:rsidRPr="00C43FA4">
        <w:rPr>
          <w:rFonts w:ascii="Arial" w:hAnsi="Arial" w:cs="Arial"/>
        </w:rPr>
        <w:t>La rééducation à la marche a un rôle clef dans la prise en charge du patient claudicant. De nombreuses études ont montré que la rééducation à la marche permettait d’améliorer significativement la distance parcourue sans douleur, le périmètre de marche et de diminuer la survenue d’événements cardiovasculaires. De plus la rééducation à la marche réalisée dans la cadre d’une rééducation supervisée sur tapis roulant a montré sa supériorité par rapport à la rééducation à la marche non supervisée. Cependant il existe certaines limites à la rééducation à la marche. D’une part tous les groupes de patients ne semblent pas en bénéficier notamment les femmes diabétiques. D’autre part, en cas d’atteinte du réseau artériel d’amont associé (aorto-iliaque, fémoral commun et/ou profond) la rééducation à la marche s’avère inefficace.</w:t>
      </w:r>
    </w:p>
    <w:p w:rsidR="00E87820" w:rsidRPr="00C43FA4" w:rsidRDefault="00E87820" w:rsidP="007945CD">
      <w:pPr>
        <w:pStyle w:val="Corpsdetexte2"/>
        <w:tabs>
          <w:tab w:val="num" w:pos="426"/>
        </w:tabs>
        <w:ind w:left="142"/>
        <w:jc w:val="both"/>
        <w:rPr>
          <w:rFonts w:ascii="Arial" w:hAnsi="Arial" w:cs="Arial"/>
          <w:b w:val="0"/>
          <w:sz w:val="20"/>
        </w:rPr>
      </w:pPr>
    </w:p>
    <w:p w:rsidR="00E87820" w:rsidRPr="00C43FA4" w:rsidRDefault="00E87820" w:rsidP="007945CD">
      <w:pPr>
        <w:pStyle w:val="Corpsdetexte2"/>
        <w:tabs>
          <w:tab w:val="num" w:pos="426"/>
        </w:tabs>
        <w:ind w:left="142"/>
        <w:jc w:val="both"/>
        <w:rPr>
          <w:rFonts w:ascii="Arial" w:hAnsi="Arial" w:cs="Arial"/>
          <w:b w:val="0"/>
          <w:sz w:val="20"/>
        </w:rPr>
      </w:pPr>
    </w:p>
    <w:p w:rsidR="00E87820" w:rsidRPr="00C43FA4" w:rsidRDefault="00E87820" w:rsidP="00543E4E">
      <w:pPr>
        <w:pStyle w:val="Corpsdetexte2"/>
        <w:jc w:val="both"/>
        <w:rPr>
          <w:rFonts w:ascii="Arial" w:hAnsi="Arial" w:cs="Arial"/>
          <w:sz w:val="20"/>
        </w:rPr>
      </w:pPr>
      <w:r w:rsidRPr="00C43FA4">
        <w:rPr>
          <w:rFonts w:ascii="Arial" w:hAnsi="Arial" w:cs="Arial"/>
          <w:sz w:val="20"/>
        </w:rPr>
        <w:t>3) Quand doit-on envisager une revascularisation du segment fémoropoplité?</w:t>
      </w:r>
    </w:p>
    <w:p w:rsidR="00E87820" w:rsidRPr="00C43FA4" w:rsidRDefault="00E87820" w:rsidP="00543E4E">
      <w:pPr>
        <w:pStyle w:val="Corpsdetexte2"/>
        <w:jc w:val="both"/>
        <w:rPr>
          <w:rFonts w:ascii="Arial" w:hAnsi="Arial" w:cs="Arial"/>
          <w:b w:val="0"/>
          <w:sz w:val="20"/>
        </w:rPr>
      </w:pPr>
    </w:p>
    <w:p w:rsidR="00E87820" w:rsidRPr="00C43FA4" w:rsidRDefault="00E87820" w:rsidP="00543E4E">
      <w:pPr>
        <w:pStyle w:val="Corpsdetexte2"/>
        <w:jc w:val="both"/>
        <w:rPr>
          <w:rFonts w:ascii="Arial" w:hAnsi="Arial" w:cs="Arial"/>
          <w:b w:val="0"/>
          <w:sz w:val="20"/>
        </w:rPr>
      </w:pPr>
      <w:r w:rsidRPr="00C43FA4">
        <w:rPr>
          <w:rFonts w:ascii="Arial" w:hAnsi="Arial" w:cs="Arial"/>
          <w:b w:val="0"/>
          <w:sz w:val="20"/>
        </w:rPr>
        <w:t>Après au moins 3 à 6 mois de traitement médical de première intention bien conduit, en l’absence d’amélioration d’une claudication invalidante dans la vie socio-professionnelle, entraînant une demande pressante du patient. Ceci concerne moins de 20 % des patients.</w:t>
      </w:r>
    </w:p>
    <w:p w:rsidR="00E87820" w:rsidRPr="00C43FA4" w:rsidRDefault="00E87820" w:rsidP="00543E4E">
      <w:pPr>
        <w:pStyle w:val="Corpsdetexte2"/>
        <w:jc w:val="both"/>
        <w:rPr>
          <w:rFonts w:ascii="Arial" w:hAnsi="Arial" w:cs="Arial"/>
          <w:b w:val="0"/>
          <w:sz w:val="20"/>
        </w:rPr>
      </w:pPr>
      <w:r w:rsidRPr="00C43FA4">
        <w:rPr>
          <w:rFonts w:ascii="Arial" w:hAnsi="Arial" w:cs="Arial"/>
          <w:b w:val="0"/>
          <w:sz w:val="20"/>
        </w:rPr>
        <w:t xml:space="preserve">L’indication de revascularisation doit tenir compte du terrain, des lésions </w:t>
      </w:r>
      <w:proofErr w:type="spellStart"/>
      <w:r w:rsidRPr="00C43FA4">
        <w:rPr>
          <w:rFonts w:ascii="Arial" w:hAnsi="Arial" w:cs="Arial"/>
          <w:b w:val="0"/>
          <w:sz w:val="20"/>
        </w:rPr>
        <w:t>fémoropolitées</w:t>
      </w:r>
      <w:proofErr w:type="spellEnd"/>
      <w:r w:rsidRPr="00C43FA4">
        <w:rPr>
          <w:rFonts w:ascii="Arial" w:hAnsi="Arial" w:cs="Arial"/>
          <w:b w:val="0"/>
          <w:sz w:val="20"/>
        </w:rPr>
        <w:t xml:space="preserve"> et des lésions associées, du réseau d’aval, de l’état du membre controlatéral ou de tout autre handicap qui peut limiter la marche. En cas d’atteinte du réseau artériel d’amont associé</w:t>
      </w:r>
      <w:r w:rsidRPr="00C43FA4">
        <w:rPr>
          <w:rFonts w:ascii="Arial" w:hAnsi="Arial" w:cs="Arial"/>
          <w:sz w:val="20"/>
        </w:rPr>
        <w:t xml:space="preserve"> </w:t>
      </w:r>
      <w:r w:rsidRPr="00C43FA4">
        <w:rPr>
          <w:rFonts w:ascii="Arial" w:hAnsi="Arial" w:cs="Arial"/>
          <w:b w:val="0"/>
          <w:sz w:val="20"/>
        </w:rPr>
        <w:t>(aorto-iliaque, fémoral commun et/ou profond) une revascularisation du réseau d’amont peut s’avérer suffisante.</w:t>
      </w:r>
    </w:p>
    <w:p w:rsidR="00E87820" w:rsidRPr="00C43FA4" w:rsidRDefault="00E87820" w:rsidP="00543E4E">
      <w:pPr>
        <w:pStyle w:val="Corpsdetexte2"/>
        <w:jc w:val="both"/>
        <w:rPr>
          <w:rFonts w:ascii="Arial" w:hAnsi="Arial" w:cs="Arial"/>
          <w:sz w:val="20"/>
        </w:rPr>
      </w:pPr>
    </w:p>
    <w:p w:rsidR="00E87820" w:rsidRPr="00C43FA4" w:rsidRDefault="00E87820" w:rsidP="00543E4E">
      <w:pPr>
        <w:pStyle w:val="Corpsdetexte2"/>
        <w:jc w:val="both"/>
        <w:rPr>
          <w:rFonts w:ascii="Arial" w:hAnsi="Arial" w:cs="Arial"/>
          <w:sz w:val="20"/>
        </w:rPr>
      </w:pPr>
    </w:p>
    <w:p w:rsidR="00E87820" w:rsidRPr="00C43FA4" w:rsidRDefault="00E87820" w:rsidP="00543E4E">
      <w:pPr>
        <w:pStyle w:val="Corpsdetexte2"/>
        <w:jc w:val="both"/>
        <w:rPr>
          <w:rFonts w:ascii="Arial" w:hAnsi="Arial" w:cs="Arial"/>
          <w:sz w:val="20"/>
        </w:rPr>
      </w:pPr>
      <w:r w:rsidRPr="00C43FA4">
        <w:rPr>
          <w:rFonts w:ascii="Arial" w:hAnsi="Arial" w:cs="Arial"/>
          <w:sz w:val="20"/>
        </w:rPr>
        <w:t xml:space="preserve">4) Quel type de revascularisation du segment fémoropoplité? </w:t>
      </w:r>
    </w:p>
    <w:p w:rsidR="00E87820" w:rsidRPr="00C43FA4" w:rsidRDefault="00E87820" w:rsidP="00543E4E">
      <w:pPr>
        <w:pStyle w:val="Corpsdetexte"/>
        <w:jc w:val="both"/>
        <w:rPr>
          <w:rFonts w:ascii="Arial" w:hAnsi="Arial" w:cs="Arial"/>
          <w:sz w:val="20"/>
        </w:rPr>
      </w:pPr>
    </w:p>
    <w:p w:rsidR="00E87820" w:rsidRPr="00C43FA4" w:rsidRDefault="00E87820" w:rsidP="00543E4E">
      <w:pPr>
        <w:pStyle w:val="Corpsdetexte"/>
        <w:jc w:val="both"/>
        <w:rPr>
          <w:rFonts w:ascii="Arial" w:hAnsi="Arial" w:cs="Arial"/>
          <w:sz w:val="20"/>
        </w:rPr>
      </w:pPr>
      <w:r w:rsidRPr="00C43FA4">
        <w:rPr>
          <w:rFonts w:ascii="Arial" w:hAnsi="Arial" w:cs="Arial"/>
          <w:sz w:val="20"/>
        </w:rPr>
        <w:t xml:space="preserve">Au terme du bilan morphologique la classification TASC pourra être établie. La classification TASC permet de classer les lésions </w:t>
      </w:r>
      <w:proofErr w:type="spellStart"/>
      <w:r w:rsidRPr="00C43FA4">
        <w:rPr>
          <w:rFonts w:ascii="Arial" w:hAnsi="Arial" w:cs="Arial"/>
          <w:sz w:val="20"/>
        </w:rPr>
        <w:t>fémoropopitées</w:t>
      </w:r>
      <w:proofErr w:type="spellEnd"/>
      <w:r w:rsidRPr="00C43FA4">
        <w:rPr>
          <w:rFonts w:ascii="Arial" w:hAnsi="Arial" w:cs="Arial"/>
          <w:sz w:val="20"/>
        </w:rPr>
        <w:t xml:space="preserve"> en 4 catégories et de déterminer le type de revascularisation par chirurgie ouverte ou technique endovasculaire. Les lésions TASC A et B sont des lésions </w:t>
      </w:r>
      <w:proofErr w:type="spellStart"/>
      <w:r w:rsidRPr="00C43FA4">
        <w:rPr>
          <w:rFonts w:ascii="Arial" w:hAnsi="Arial" w:cs="Arial"/>
          <w:sz w:val="20"/>
        </w:rPr>
        <w:t>fémoropoplitées</w:t>
      </w:r>
      <w:proofErr w:type="spellEnd"/>
      <w:r w:rsidRPr="00C43FA4">
        <w:rPr>
          <w:rFonts w:ascii="Arial" w:hAnsi="Arial" w:cs="Arial"/>
          <w:sz w:val="20"/>
        </w:rPr>
        <w:t xml:space="preserve"> inférieures ou égales à 15-cm de long. Dans ce cas le traitement endovasculaire est indiqué. Les lésions TASC C sont des lésions supérieures ou égales à 15-cm et inférieures à 20-cm de long, ou des sténoses ou occlusion récidivantes après au moins 2 traitements endovasculaires. Pour les lésions TASC C le type de traitement doit être discuté selon l’expérience de l’opérateur et du terrain du patient. Enfin le TASC D comprend des lésions &gt; 20-cm de long ou des occlusions de l’artère poplitée et des troncs jambiers proximaux. Dans ce cas une chirurgie ouverte est recommandée.</w:t>
      </w:r>
    </w:p>
    <w:p w:rsidR="00E87820" w:rsidRPr="00C43FA4" w:rsidRDefault="00E87820" w:rsidP="00543E4E">
      <w:pPr>
        <w:pStyle w:val="Corpsdetexte2"/>
        <w:jc w:val="both"/>
        <w:rPr>
          <w:rFonts w:ascii="Arial" w:hAnsi="Arial" w:cs="Arial"/>
          <w:b w:val="0"/>
          <w:bCs/>
          <w:sz w:val="20"/>
        </w:rPr>
      </w:pPr>
    </w:p>
    <w:p w:rsidR="00E87820" w:rsidRPr="007945CD" w:rsidRDefault="00E87820" w:rsidP="007945CD">
      <w:pPr>
        <w:pStyle w:val="Corpsdetexte2"/>
        <w:jc w:val="both"/>
        <w:rPr>
          <w:rFonts w:ascii="Arial" w:hAnsi="Arial" w:cs="Arial"/>
          <w:bCs/>
          <w:sz w:val="18"/>
          <w:szCs w:val="18"/>
        </w:rPr>
      </w:pPr>
      <w:r w:rsidRPr="007945CD">
        <w:rPr>
          <w:rFonts w:ascii="Arial" w:hAnsi="Arial" w:cs="Arial"/>
          <w:bCs/>
          <w:sz w:val="18"/>
          <w:szCs w:val="18"/>
        </w:rPr>
        <w:t>Traitement endovasculaire</w:t>
      </w:r>
    </w:p>
    <w:p w:rsidR="007945CD" w:rsidRDefault="007945CD" w:rsidP="007945CD">
      <w:pPr>
        <w:pStyle w:val="Corpsdetexte2"/>
        <w:jc w:val="both"/>
        <w:rPr>
          <w:rFonts w:ascii="Arial" w:hAnsi="Arial" w:cs="Arial"/>
          <w:b w:val="0"/>
          <w:sz w:val="20"/>
        </w:rPr>
      </w:pPr>
      <w:r>
        <w:rPr>
          <w:rFonts w:ascii="Arial" w:hAnsi="Arial" w:cs="Arial"/>
          <w:b w:val="0"/>
          <w:sz w:val="20"/>
        </w:rPr>
        <w:t xml:space="preserve">- </w:t>
      </w:r>
      <w:r w:rsidR="00E87820" w:rsidRPr="00C43FA4">
        <w:rPr>
          <w:rFonts w:ascii="Arial" w:hAnsi="Arial" w:cs="Arial"/>
          <w:b w:val="0"/>
          <w:sz w:val="20"/>
        </w:rPr>
        <w:t>I</w:t>
      </w:r>
      <w:r w:rsidR="00E87820" w:rsidRPr="007945CD">
        <w:rPr>
          <w:rFonts w:ascii="Arial" w:hAnsi="Arial" w:cs="Arial"/>
          <w:b w:val="0"/>
          <w:i/>
          <w:sz w:val="20"/>
        </w:rPr>
        <w:t>ndications </w:t>
      </w:r>
      <w:r w:rsidR="00E87820" w:rsidRPr="00C43FA4">
        <w:rPr>
          <w:rFonts w:ascii="Arial" w:hAnsi="Arial" w:cs="Arial"/>
          <w:b w:val="0"/>
          <w:sz w:val="20"/>
        </w:rPr>
        <w:t>: le traitement endovasculaire est recommandé pour les lésions TASC A et B. Il est discuté pour les lésions TASC C en fonction de l’expérience du praticien et du terrain du patient.</w:t>
      </w:r>
    </w:p>
    <w:p w:rsidR="007945CD" w:rsidRDefault="007945CD" w:rsidP="007945CD">
      <w:pPr>
        <w:pStyle w:val="Corpsdetexte2"/>
        <w:jc w:val="both"/>
        <w:rPr>
          <w:rFonts w:ascii="Arial" w:hAnsi="Arial" w:cs="Arial"/>
          <w:b w:val="0"/>
          <w:sz w:val="20"/>
        </w:rPr>
      </w:pPr>
      <w:r>
        <w:rPr>
          <w:rFonts w:ascii="Arial" w:hAnsi="Arial" w:cs="Arial"/>
          <w:b w:val="0"/>
          <w:sz w:val="20"/>
        </w:rPr>
        <w:t xml:space="preserve">- </w:t>
      </w:r>
      <w:r w:rsidR="00E87820" w:rsidRPr="007945CD">
        <w:rPr>
          <w:rFonts w:ascii="Arial" w:hAnsi="Arial" w:cs="Arial"/>
          <w:b w:val="0"/>
          <w:i/>
          <w:sz w:val="20"/>
        </w:rPr>
        <w:t>Techniques et résultats</w:t>
      </w:r>
      <w:r w:rsidR="00E87820" w:rsidRPr="00C43FA4">
        <w:rPr>
          <w:rFonts w:ascii="Arial" w:hAnsi="Arial" w:cs="Arial"/>
          <w:b w:val="0"/>
          <w:sz w:val="20"/>
        </w:rPr>
        <w:t> : A ce jour, le stenting nu primaire, le stenting actif primaire et le ballon actif ont montré leur supériorité par rapport à l’angioplastie au ballonnet en termes de resténose, perméabilité et de réintervention. L’évaluation de l’amélioration clinique est difficile à évaluer. A ce jour, il n’existe pas d’étude permettant de déterminer le choix entre stent nus, stents actifs et ballons actifs pour le traitement des lésions TASC A et B.</w:t>
      </w:r>
    </w:p>
    <w:p w:rsidR="00E87820" w:rsidRPr="00C43FA4" w:rsidRDefault="007945CD" w:rsidP="007945CD">
      <w:pPr>
        <w:pStyle w:val="Corpsdetexte2"/>
        <w:jc w:val="both"/>
        <w:rPr>
          <w:rFonts w:ascii="Arial" w:hAnsi="Arial" w:cs="Arial"/>
          <w:b w:val="0"/>
          <w:sz w:val="20"/>
        </w:rPr>
      </w:pPr>
      <w:r>
        <w:rPr>
          <w:rFonts w:ascii="Arial" w:hAnsi="Arial" w:cs="Arial"/>
          <w:b w:val="0"/>
          <w:sz w:val="20"/>
        </w:rPr>
        <w:t xml:space="preserve">- </w:t>
      </w:r>
      <w:r w:rsidR="00E87820" w:rsidRPr="007945CD">
        <w:rPr>
          <w:rFonts w:ascii="Arial" w:hAnsi="Arial" w:cs="Arial"/>
          <w:b w:val="0"/>
          <w:bCs/>
          <w:i/>
          <w:sz w:val="20"/>
        </w:rPr>
        <w:t>Cas particuliers</w:t>
      </w:r>
      <w:r>
        <w:rPr>
          <w:rFonts w:ascii="Arial" w:hAnsi="Arial" w:cs="Arial"/>
          <w:b w:val="0"/>
          <w:bCs/>
          <w:i/>
          <w:sz w:val="20"/>
        </w:rPr>
        <w:t> :</w:t>
      </w:r>
    </w:p>
    <w:p w:rsidR="00E87820" w:rsidRPr="00C43FA4" w:rsidRDefault="00E87820" w:rsidP="007945CD">
      <w:pPr>
        <w:pStyle w:val="Corpsdetexte2"/>
        <w:numPr>
          <w:ilvl w:val="1"/>
          <w:numId w:val="29"/>
        </w:numPr>
        <w:ind w:left="0" w:firstLine="0"/>
        <w:jc w:val="both"/>
        <w:rPr>
          <w:rFonts w:ascii="Arial" w:hAnsi="Arial" w:cs="Arial"/>
          <w:b w:val="0"/>
          <w:sz w:val="20"/>
        </w:rPr>
      </w:pPr>
      <w:r w:rsidRPr="00C43FA4">
        <w:rPr>
          <w:rFonts w:ascii="Arial" w:hAnsi="Arial" w:cs="Arial"/>
          <w:b w:val="0"/>
          <w:bCs/>
          <w:sz w:val="20"/>
        </w:rPr>
        <w:t xml:space="preserve">Stents nus : seules les études évaluant des stents </w:t>
      </w:r>
      <w:proofErr w:type="spellStart"/>
      <w:r w:rsidRPr="00C43FA4">
        <w:rPr>
          <w:rFonts w:ascii="Arial" w:hAnsi="Arial" w:cs="Arial"/>
          <w:b w:val="0"/>
          <w:bCs/>
          <w:sz w:val="20"/>
        </w:rPr>
        <w:t>autoexpensibles</w:t>
      </w:r>
      <w:proofErr w:type="spellEnd"/>
      <w:r w:rsidRPr="00C43FA4">
        <w:rPr>
          <w:rFonts w:ascii="Arial" w:hAnsi="Arial" w:cs="Arial"/>
          <w:b w:val="0"/>
          <w:bCs/>
          <w:sz w:val="20"/>
        </w:rPr>
        <w:t xml:space="preserve"> en </w:t>
      </w:r>
      <w:proofErr w:type="spellStart"/>
      <w:r w:rsidRPr="00C43FA4">
        <w:rPr>
          <w:rFonts w:ascii="Arial" w:hAnsi="Arial" w:cs="Arial"/>
          <w:b w:val="0"/>
          <w:bCs/>
          <w:sz w:val="20"/>
        </w:rPr>
        <w:t>nitinol</w:t>
      </w:r>
      <w:proofErr w:type="spellEnd"/>
      <w:r w:rsidRPr="00C43FA4">
        <w:rPr>
          <w:rFonts w:ascii="Arial" w:hAnsi="Arial" w:cs="Arial"/>
          <w:b w:val="0"/>
          <w:bCs/>
          <w:sz w:val="20"/>
        </w:rPr>
        <w:t xml:space="preserve"> de dernière génération ont montré un intérêt du stenting primaire. Les stents </w:t>
      </w:r>
      <w:proofErr w:type="spellStart"/>
      <w:r w:rsidRPr="00C43FA4">
        <w:rPr>
          <w:rFonts w:ascii="Arial" w:hAnsi="Arial" w:cs="Arial"/>
          <w:b w:val="0"/>
          <w:bCs/>
          <w:sz w:val="20"/>
        </w:rPr>
        <w:t>expensibles</w:t>
      </w:r>
      <w:proofErr w:type="spellEnd"/>
      <w:r w:rsidRPr="00C43FA4">
        <w:rPr>
          <w:rFonts w:ascii="Arial" w:hAnsi="Arial" w:cs="Arial"/>
          <w:b w:val="0"/>
          <w:bCs/>
          <w:sz w:val="20"/>
        </w:rPr>
        <w:t xml:space="preserve"> sur ballonnet n’ont pas montré de supériorité par rapport à l’angioplastie au ballonnet.</w:t>
      </w:r>
    </w:p>
    <w:p w:rsidR="00E87820" w:rsidRPr="00C43FA4" w:rsidRDefault="00E87820" w:rsidP="00CA5877">
      <w:pPr>
        <w:pStyle w:val="Corpsdetexte2"/>
        <w:numPr>
          <w:ilvl w:val="0"/>
          <w:numId w:val="33"/>
        </w:numPr>
        <w:ind w:left="0" w:firstLine="360"/>
        <w:jc w:val="both"/>
        <w:rPr>
          <w:rFonts w:ascii="Arial" w:hAnsi="Arial" w:cs="Arial"/>
          <w:b w:val="0"/>
          <w:sz w:val="20"/>
        </w:rPr>
      </w:pPr>
      <w:r w:rsidRPr="00C43FA4">
        <w:rPr>
          <w:rFonts w:ascii="Arial" w:hAnsi="Arial" w:cs="Arial"/>
          <w:b w:val="0"/>
          <w:bCs/>
          <w:sz w:val="20"/>
        </w:rPr>
        <w:lastRenderedPageBreak/>
        <w:t xml:space="preserve">Lésions courtes (≤4cm) : le traitement par angioplastie au ballonnet semble donner des résultats </w:t>
      </w:r>
      <w:proofErr w:type="gramStart"/>
      <w:r w:rsidRPr="00C43FA4">
        <w:rPr>
          <w:rFonts w:ascii="Arial" w:hAnsi="Arial" w:cs="Arial"/>
          <w:b w:val="0"/>
          <w:bCs/>
          <w:sz w:val="20"/>
        </w:rPr>
        <w:t>équivalent</w:t>
      </w:r>
      <w:proofErr w:type="gramEnd"/>
      <w:r w:rsidRPr="00C43FA4">
        <w:rPr>
          <w:rFonts w:ascii="Arial" w:hAnsi="Arial" w:cs="Arial"/>
          <w:b w:val="0"/>
          <w:bCs/>
          <w:sz w:val="20"/>
        </w:rPr>
        <w:t xml:space="preserve"> au stent pour les lésions </w:t>
      </w:r>
      <w:proofErr w:type="spellStart"/>
      <w:r w:rsidRPr="00C43FA4">
        <w:rPr>
          <w:rFonts w:ascii="Arial" w:hAnsi="Arial" w:cs="Arial"/>
          <w:b w:val="0"/>
          <w:bCs/>
          <w:sz w:val="20"/>
        </w:rPr>
        <w:t>fémoropoplitées</w:t>
      </w:r>
      <w:proofErr w:type="spellEnd"/>
      <w:r w:rsidRPr="00C43FA4">
        <w:rPr>
          <w:rFonts w:ascii="Arial" w:hAnsi="Arial" w:cs="Arial"/>
          <w:b w:val="0"/>
          <w:bCs/>
          <w:sz w:val="20"/>
        </w:rPr>
        <w:t xml:space="preserve"> courtes.</w:t>
      </w:r>
    </w:p>
    <w:p w:rsidR="00E87820" w:rsidRPr="00C43FA4" w:rsidRDefault="00E87820" w:rsidP="00CA5877">
      <w:pPr>
        <w:pStyle w:val="Corpsdetexte2"/>
        <w:numPr>
          <w:ilvl w:val="0"/>
          <w:numId w:val="33"/>
        </w:numPr>
        <w:ind w:left="0" w:firstLine="360"/>
        <w:jc w:val="both"/>
        <w:rPr>
          <w:rFonts w:ascii="Arial" w:hAnsi="Arial" w:cs="Arial"/>
          <w:b w:val="0"/>
          <w:sz w:val="20"/>
        </w:rPr>
      </w:pPr>
      <w:proofErr w:type="spellStart"/>
      <w:r w:rsidRPr="00C43FA4">
        <w:rPr>
          <w:rFonts w:ascii="Arial" w:hAnsi="Arial" w:cs="Arial"/>
          <w:b w:val="0"/>
          <w:bCs/>
          <w:sz w:val="20"/>
        </w:rPr>
        <w:t>Resténoses</w:t>
      </w:r>
      <w:proofErr w:type="spellEnd"/>
      <w:r w:rsidRPr="00C43FA4">
        <w:rPr>
          <w:rFonts w:ascii="Arial" w:hAnsi="Arial" w:cs="Arial"/>
          <w:b w:val="0"/>
          <w:bCs/>
          <w:sz w:val="20"/>
        </w:rPr>
        <w:t xml:space="preserve"> post angioplasties et post stent : actuellement il existe plusieurs registres en faveur du traitement de la resténose par ballons actifs ou stents actifs.</w:t>
      </w:r>
    </w:p>
    <w:p w:rsidR="00E87820" w:rsidRPr="00C43FA4" w:rsidRDefault="00E87820" w:rsidP="00CA5877">
      <w:pPr>
        <w:pStyle w:val="Corpsdetexte2"/>
        <w:numPr>
          <w:ilvl w:val="0"/>
          <w:numId w:val="33"/>
        </w:numPr>
        <w:ind w:left="0" w:firstLine="360"/>
        <w:jc w:val="both"/>
        <w:rPr>
          <w:rFonts w:ascii="Arial" w:hAnsi="Arial" w:cs="Arial"/>
          <w:b w:val="0"/>
          <w:sz w:val="20"/>
        </w:rPr>
      </w:pPr>
      <w:r w:rsidRPr="00C43FA4">
        <w:rPr>
          <w:rFonts w:ascii="Arial" w:hAnsi="Arial" w:cs="Arial"/>
          <w:b w:val="0"/>
          <w:bCs/>
          <w:sz w:val="20"/>
        </w:rPr>
        <w:t xml:space="preserve">Stent actifs : jusqu’à présent, seul un stent au </w:t>
      </w:r>
      <w:proofErr w:type="spellStart"/>
      <w:r w:rsidRPr="00C43FA4">
        <w:rPr>
          <w:rFonts w:ascii="Arial" w:hAnsi="Arial" w:cs="Arial"/>
          <w:b w:val="0"/>
          <w:bCs/>
          <w:sz w:val="20"/>
        </w:rPr>
        <w:t>paclitaxel</w:t>
      </w:r>
      <w:proofErr w:type="spellEnd"/>
      <w:r w:rsidRPr="00C43FA4">
        <w:rPr>
          <w:rFonts w:ascii="Arial" w:hAnsi="Arial" w:cs="Arial"/>
          <w:b w:val="0"/>
          <w:bCs/>
          <w:sz w:val="20"/>
        </w:rPr>
        <w:t xml:space="preserve"> a montré une supériorité par rapport à l’angioplastie. Les stents à élution de </w:t>
      </w:r>
      <w:proofErr w:type="spellStart"/>
      <w:r w:rsidRPr="00C43FA4">
        <w:rPr>
          <w:rFonts w:ascii="Arial" w:hAnsi="Arial" w:cs="Arial"/>
          <w:b w:val="0"/>
          <w:bCs/>
          <w:sz w:val="20"/>
        </w:rPr>
        <w:t>sirolumus</w:t>
      </w:r>
      <w:proofErr w:type="spellEnd"/>
      <w:r w:rsidRPr="00C43FA4">
        <w:rPr>
          <w:rFonts w:ascii="Arial" w:hAnsi="Arial" w:cs="Arial"/>
          <w:b w:val="0"/>
          <w:bCs/>
          <w:sz w:val="20"/>
        </w:rPr>
        <w:t xml:space="preserve"> ou d’</w:t>
      </w:r>
      <w:proofErr w:type="spellStart"/>
      <w:r w:rsidRPr="00C43FA4">
        <w:rPr>
          <w:rFonts w:ascii="Arial" w:hAnsi="Arial" w:cs="Arial"/>
          <w:b w:val="0"/>
          <w:bCs/>
          <w:sz w:val="20"/>
        </w:rPr>
        <w:t>évérolimus</w:t>
      </w:r>
      <w:proofErr w:type="spellEnd"/>
      <w:r w:rsidRPr="00C43FA4">
        <w:rPr>
          <w:rFonts w:ascii="Arial" w:hAnsi="Arial" w:cs="Arial"/>
          <w:b w:val="0"/>
          <w:bCs/>
          <w:sz w:val="20"/>
        </w:rPr>
        <w:t xml:space="preserve"> n’ont pas montré d’intérêt par rapport à l’angioplastie au ballonnet et au stent nu.</w:t>
      </w:r>
    </w:p>
    <w:p w:rsidR="00E87820" w:rsidRPr="00C43FA4" w:rsidRDefault="00E87820" w:rsidP="00CA5877">
      <w:pPr>
        <w:pStyle w:val="Corpsdetexte2"/>
        <w:numPr>
          <w:ilvl w:val="0"/>
          <w:numId w:val="33"/>
        </w:numPr>
        <w:ind w:left="0" w:firstLine="426"/>
        <w:jc w:val="both"/>
        <w:rPr>
          <w:rFonts w:ascii="Arial" w:hAnsi="Arial" w:cs="Arial"/>
          <w:b w:val="0"/>
          <w:sz w:val="20"/>
        </w:rPr>
      </w:pPr>
      <w:r w:rsidRPr="00C43FA4">
        <w:rPr>
          <w:rFonts w:ascii="Arial" w:hAnsi="Arial" w:cs="Arial"/>
          <w:b w:val="0"/>
          <w:bCs/>
          <w:sz w:val="20"/>
        </w:rPr>
        <w:t>TASC C et D </w:t>
      </w:r>
      <w:r w:rsidRPr="00C43FA4">
        <w:rPr>
          <w:rFonts w:ascii="Arial" w:hAnsi="Arial" w:cs="Arial"/>
          <w:b w:val="0"/>
          <w:sz w:val="20"/>
        </w:rPr>
        <w:t xml:space="preserve">: </w:t>
      </w:r>
      <w:r w:rsidRPr="00C43FA4">
        <w:rPr>
          <w:rFonts w:ascii="Arial" w:hAnsi="Arial" w:cs="Arial"/>
          <w:b w:val="0"/>
          <w:bCs/>
          <w:sz w:val="20"/>
        </w:rPr>
        <w:t xml:space="preserve">certains auteurs proposent désormais le traitement endovasculaire en première intention en cas de lésions </w:t>
      </w:r>
      <w:proofErr w:type="spellStart"/>
      <w:r w:rsidRPr="00C43FA4">
        <w:rPr>
          <w:rFonts w:ascii="Arial" w:hAnsi="Arial" w:cs="Arial"/>
          <w:b w:val="0"/>
          <w:bCs/>
          <w:sz w:val="20"/>
        </w:rPr>
        <w:t>fémoropoplitées</w:t>
      </w:r>
      <w:proofErr w:type="spellEnd"/>
      <w:r w:rsidRPr="00C43FA4">
        <w:rPr>
          <w:rFonts w:ascii="Arial" w:hAnsi="Arial" w:cs="Arial"/>
          <w:b w:val="0"/>
          <w:bCs/>
          <w:sz w:val="20"/>
        </w:rPr>
        <w:t xml:space="preserve"> TASC C et D.</w:t>
      </w:r>
      <w:r w:rsidRPr="00C43FA4">
        <w:rPr>
          <w:rFonts w:ascii="Arial" w:hAnsi="Arial" w:cs="Arial"/>
          <w:b w:val="0"/>
          <w:sz w:val="20"/>
        </w:rPr>
        <w:t xml:space="preserve"> </w:t>
      </w:r>
      <w:r w:rsidRPr="00C43FA4">
        <w:rPr>
          <w:rFonts w:ascii="Arial" w:hAnsi="Arial" w:cs="Arial"/>
          <w:b w:val="0"/>
          <w:bCs/>
          <w:sz w:val="20"/>
        </w:rPr>
        <w:t xml:space="preserve">Une seule étude a comparé la chirurgie (pontage fémoropoplité sus-articulaire) et le traitement endovasculaire (stent couvert) dans le traitement des lésions </w:t>
      </w:r>
      <w:proofErr w:type="spellStart"/>
      <w:r w:rsidRPr="00C43FA4">
        <w:rPr>
          <w:rFonts w:ascii="Arial" w:hAnsi="Arial" w:cs="Arial"/>
          <w:b w:val="0"/>
          <w:bCs/>
          <w:sz w:val="20"/>
        </w:rPr>
        <w:t>fémoropoplitées</w:t>
      </w:r>
      <w:proofErr w:type="spellEnd"/>
      <w:r w:rsidRPr="00C43FA4">
        <w:rPr>
          <w:rFonts w:ascii="Arial" w:hAnsi="Arial" w:cs="Arial"/>
          <w:b w:val="0"/>
          <w:bCs/>
          <w:sz w:val="20"/>
        </w:rPr>
        <w:t xml:space="preserve"> TASC C et D. Cependant le nombre de lésions TASC C et D (15 versus 11 lésions) était insuffisant pour conclure.</w:t>
      </w:r>
      <w:r w:rsidRPr="00C43FA4">
        <w:rPr>
          <w:rFonts w:ascii="Arial" w:hAnsi="Arial" w:cs="Arial"/>
          <w:b w:val="0"/>
          <w:sz w:val="20"/>
        </w:rPr>
        <w:t xml:space="preserve"> </w:t>
      </w:r>
      <w:r w:rsidRPr="00C43FA4">
        <w:rPr>
          <w:rFonts w:ascii="Arial" w:hAnsi="Arial" w:cs="Arial"/>
          <w:b w:val="0"/>
          <w:bCs/>
          <w:sz w:val="20"/>
        </w:rPr>
        <w:t>Deux registres concernant exclusivement le traitement des lésions TASC C et D par stent nu ont été publiés. Il faut noter le pourcentage important de patients en d’</w:t>
      </w:r>
      <w:proofErr w:type="spellStart"/>
      <w:r w:rsidRPr="00C43FA4">
        <w:rPr>
          <w:rFonts w:ascii="Arial" w:hAnsi="Arial" w:cs="Arial"/>
          <w:b w:val="0"/>
          <w:bCs/>
          <w:sz w:val="20"/>
        </w:rPr>
        <w:t>ichémie</w:t>
      </w:r>
      <w:proofErr w:type="spellEnd"/>
      <w:r w:rsidRPr="00C43FA4">
        <w:rPr>
          <w:rFonts w:ascii="Arial" w:hAnsi="Arial" w:cs="Arial"/>
          <w:b w:val="0"/>
          <w:bCs/>
          <w:sz w:val="20"/>
        </w:rPr>
        <w:t xml:space="preserve"> critique (de 29</w:t>
      </w:r>
      <w:r w:rsidR="007945CD">
        <w:rPr>
          <w:rFonts w:ascii="Arial" w:hAnsi="Arial" w:cs="Arial"/>
          <w:b w:val="0"/>
          <w:bCs/>
          <w:sz w:val="20"/>
        </w:rPr>
        <w:t xml:space="preserve"> </w:t>
      </w:r>
      <w:r w:rsidRPr="00C43FA4">
        <w:rPr>
          <w:rFonts w:ascii="Arial" w:hAnsi="Arial" w:cs="Arial"/>
          <w:b w:val="0"/>
          <w:bCs/>
          <w:sz w:val="20"/>
        </w:rPr>
        <w:t>% à 59</w:t>
      </w:r>
      <w:r w:rsidR="007945CD">
        <w:rPr>
          <w:rFonts w:ascii="Arial" w:hAnsi="Arial" w:cs="Arial"/>
          <w:b w:val="0"/>
          <w:bCs/>
          <w:sz w:val="20"/>
        </w:rPr>
        <w:t xml:space="preserve"> </w:t>
      </w:r>
      <w:r w:rsidRPr="00C43FA4">
        <w:rPr>
          <w:rFonts w:ascii="Arial" w:hAnsi="Arial" w:cs="Arial"/>
          <w:b w:val="0"/>
          <w:bCs/>
          <w:sz w:val="20"/>
        </w:rPr>
        <w:t>%), des taux de perméabilité primaire proche de 65</w:t>
      </w:r>
      <w:r w:rsidR="007945CD">
        <w:rPr>
          <w:rFonts w:ascii="Arial" w:hAnsi="Arial" w:cs="Arial"/>
          <w:b w:val="0"/>
          <w:bCs/>
          <w:sz w:val="20"/>
        </w:rPr>
        <w:t xml:space="preserve"> </w:t>
      </w:r>
      <w:r w:rsidRPr="00C43FA4">
        <w:rPr>
          <w:rFonts w:ascii="Arial" w:hAnsi="Arial" w:cs="Arial"/>
          <w:b w:val="0"/>
          <w:bCs/>
          <w:sz w:val="20"/>
        </w:rPr>
        <w:t xml:space="preserve">% et des taux de </w:t>
      </w:r>
      <w:proofErr w:type="spellStart"/>
      <w:r w:rsidRPr="00C43FA4">
        <w:rPr>
          <w:rFonts w:ascii="Arial" w:hAnsi="Arial" w:cs="Arial"/>
          <w:b w:val="0"/>
          <w:bCs/>
          <w:sz w:val="20"/>
        </w:rPr>
        <w:t>réinterventions</w:t>
      </w:r>
      <w:proofErr w:type="spellEnd"/>
      <w:r w:rsidRPr="00C43FA4">
        <w:rPr>
          <w:rFonts w:ascii="Arial" w:hAnsi="Arial" w:cs="Arial"/>
          <w:b w:val="0"/>
          <w:bCs/>
          <w:sz w:val="20"/>
        </w:rPr>
        <w:t xml:space="preserve"> de la lésion cible de 19 à 32</w:t>
      </w:r>
      <w:r w:rsidR="007945CD">
        <w:rPr>
          <w:rFonts w:ascii="Arial" w:hAnsi="Arial" w:cs="Arial"/>
          <w:b w:val="0"/>
          <w:bCs/>
          <w:sz w:val="20"/>
        </w:rPr>
        <w:t xml:space="preserve"> </w:t>
      </w:r>
      <w:r w:rsidRPr="00C43FA4">
        <w:rPr>
          <w:rFonts w:ascii="Arial" w:hAnsi="Arial" w:cs="Arial"/>
          <w:b w:val="0"/>
          <w:bCs/>
          <w:sz w:val="20"/>
        </w:rPr>
        <w:t xml:space="preserve">% à 1 an. A partir du registre </w:t>
      </w:r>
      <w:proofErr w:type="spellStart"/>
      <w:r w:rsidRPr="00C43FA4">
        <w:rPr>
          <w:rFonts w:ascii="Arial" w:hAnsi="Arial" w:cs="Arial"/>
          <w:b w:val="0"/>
          <w:bCs/>
          <w:sz w:val="20"/>
        </w:rPr>
        <w:t>Zilver</w:t>
      </w:r>
      <w:proofErr w:type="spellEnd"/>
      <w:r w:rsidRPr="00C43FA4">
        <w:rPr>
          <w:rFonts w:ascii="Arial" w:hAnsi="Arial" w:cs="Arial"/>
          <w:b w:val="0"/>
          <w:bCs/>
          <w:sz w:val="20"/>
        </w:rPr>
        <w:t>-</w:t>
      </w:r>
      <w:proofErr w:type="spellStart"/>
      <w:r w:rsidRPr="00C43FA4">
        <w:rPr>
          <w:rFonts w:ascii="Arial" w:hAnsi="Arial" w:cs="Arial"/>
          <w:b w:val="0"/>
          <w:bCs/>
          <w:sz w:val="20"/>
        </w:rPr>
        <w:t>ptx</w:t>
      </w:r>
      <w:proofErr w:type="spellEnd"/>
      <w:r w:rsidRPr="00C43FA4">
        <w:rPr>
          <w:rFonts w:ascii="Arial" w:hAnsi="Arial" w:cs="Arial"/>
          <w:b w:val="0"/>
          <w:bCs/>
          <w:sz w:val="20"/>
        </w:rPr>
        <w:t xml:space="preserve">, un sous-groupe de patients présentant des lésions </w:t>
      </w:r>
      <w:proofErr w:type="spellStart"/>
      <w:r w:rsidRPr="00C43FA4">
        <w:rPr>
          <w:rFonts w:ascii="Arial" w:hAnsi="Arial" w:cs="Arial"/>
          <w:b w:val="0"/>
          <w:bCs/>
          <w:sz w:val="20"/>
        </w:rPr>
        <w:t>fémoroplités</w:t>
      </w:r>
      <w:proofErr w:type="spellEnd"/>
      <w:r w:rsidRPr="00C43FA4">
        <w:rPr>
          <w:rFonts w:ascii="Arial" w:hAnsi="Arial" w:cs="Arial"/>
          <w:b w:val="0"/>
          <w:bCs/>
          <w:sz w:val="20"/>
        </w:rPr>
        <w:t xml:space="preserve"> TASC C et D a été analysé. Peu de données cliniques sont disponibles à partir de ce registre. On observe un taux de perméabilité primaire à 1 an proche de 77</w:t>
      </w:r>
      <w:r w:rsidR="00CA5877">
        <w:rPr>
          <w:rFonts w:ascii="Arial" w:hAnsi="Arial" w:cs="Arial"/>
          <w:b w:val="0"/>
          <w:bCs/>
          <w:sz w:val="20"/>
        </w:rPr>
        <w:t xml:space="preserve"> </w:t>
      </w:r>
      <w:r w:rsidRPr="00C43FA4">
        <w:rPr>
          <w:rFonts w:ascii="Arial" w:hAnsi="Arial" w:cs="Arial"/>
          <w:b w:val="0"/>
          <w:bCs/>
          <w:sz w:val="20"/>
        </w:rPr>
        <w:t xml:space="preserve">% et un taux de </w:t>
      </w:r>
      <w:proofErr w:type="spellStart"/>
      <w:r w:rsidRPr="00C43FA4">
        <w:rPr>
          <w:rFonts w:ascii="Arial" w:hAnsi="Arial" w:cs="Arial"/>
          <w:b w:val="0"/>
          <w:bCs/>
          <w:sz w:val="20"/>
        </w:rPr>
        <w:t>réinterventions</w:t>
      </w:r>
      <w:proofErr w:type="spellEnd"/>
      <w:r w:rsidRPr="00C43FA4">
        <w:rPr>
          <w:rFonts w:ascii="Arial" w:hAnsi="Arial" w:cs="Arial"/>
          <w:b w:val="0"/>
          <w:bCs/>
          <w:sz w:val="20"/>
        </w:rPr>
        <w:t xml:space="preserve"> de la lésion cible de 15</w:t>
      </w:r>
      <w:r w:rsidR="00CA5877">
        <w:rPr>
          <w:rFonts w:ascii="Arial" w:hAnsi="Arial" w:cs="Arial"/>
          <w:b w:val="0"/>
          <w:bCs/>
          <w:sz w:val="20"/>
        </w:rPr>
        <w:t xml:space="preserve"> </w:t>
      </w:r>
      <w:r w:rsidRPr="00C43FA4">
        <w:rPr>
          <w:rFonts w:ascii="Arial" w:hAnsi="Arial" w:cs="Arial"/>
          <w:b w:val="0"/>
          <w:bCs/>
          <w:sz w:val="20"/>
        </w:rPr>
        <w:t>% à 1 an.</w:t>
      </w:r>
      <w:r w:rsidRPr="00C43FA4">
        <w:rPr>
          <w:rFonts w:ascii="Arial" w:hAnsi="Arial" w:cs="Arial"/>
          <w:b w:val="0"/>
          <w:sz w:val="20"/>
        </w:rPr>
        <w:t xml:space="preserve"> </w:t>
      </w:r>
      <w:r w:rsidRPr="00C43FA4">
        <w:rPr>
          <w:rFonts w:ascii="Arial" w:hAnsi="Arial" w:cs="Arial"/>
          <w:b w:val="0"/>
          <w:bCs/>
          <w:sz w:val="20"/>
        </w:rPr>
        <w:t xml:space="preserve">Les stents couverts, en particulier le </w:t>
      </w:r>
      <w:proofErr w:type="spellStart"/>
      <w:r w:rsidRPr="00C43FA4">
        <w:rPr>
          <w:rFonts w:ascii="Arial" w:hAnsi="Arial" w:cs="Arial"/>
          <w:b w:val="0"/>
          <w:bCs/>
          <w:sz w:val="20"/>
        </w:rPr>
        <w:t>Viabahn</w:t>
      </w:r>
      <w:proofErr w:type="spellEnd"/>
      <w:r w:rsidRPr="00C43FA4">
        <w:rPr>
          <w:rFonts w:ascii="Arial" w:hAnsi="Arial" w:cs="Arial"/>
          <w:b w:val="0"/>
          <w:bCs/>
          <w:sz w:val="20"/>
        </w:rPr>
        <w:t xml:space="preserve">, ont été plus largement étudiés dans le traitement des lésions </w:t>
      </w:r>
      <w:proofErr w:type="spellStart"/>
      <w:r w:rsidRPr="00C43FA4">
        <w:rPr>
          <w:rFonts w:ascii="Arial" w:hAnsi="Arial" w:cs="Arial"/>
          <w:b w:val="0"/>
          <w:bCs/>
          <w:sz w:val="20"/>
        </w:rPr>
        <w:t>fémoropolpitées</w:t>
      </w:r>
      <w:proofErr w:type="spellEnd"/>
      <w:r w:rsidRPr="00C43FA4">
        <w:rPr>
          <w:rFonts w:ascii="Arial" w:hAnsi="Arial" w:cs="Arial"/>
          <w:b w:val="0"/>
          <w:bCs/>
          <w:sz w:val="20"/>
        </w:rPr>
        <w:t xml:space="preserve"> TASC C et D. Seul l’étude </w:t>
      </w:r>
      <w:proofErr w:type="spellStart"/>
      <w:r w:rsidRPr="00C43FA4">
        <w:rPr>
          <w:rFonts w:ascii="Arial" w:hAnsi="Arial" w:cs="Arial"/>
          <w:b w:val="0"/>
          <w:bCs/>
          <w:sz w:val="20"/>
        </w:rPr>
        <w:t>Viastar</w:t>
      </w:r>
      <w:proofErr w:type="spellEnd"/>
      <w:r w:rsidRPr="00C43FA4">
        <w:rPr>
          <w:rFonts w:ascii="Arial" w:hAnsi="Arial" w:cs="Arial"/>
          <w:b w:val="0"/>
          <w:bCs/>
          <w:sz w:val="20"/>
        </w:rPr>
        <w:t xml:space="preserve"> a permis de montrer la supériorité d’une endoprothèse couverte enduite d’héparine par rapport au stent nu en termes de perméabilité primaire à 1 an (78,1</w:t>
      </w:r>
      <w:r w:rsidR="00CA5877">
        <w:rPr>
          <w:rFonts w:ascii="Arial" w:hAnsi="Arial" w:cs="Arial"/>
          <w:b w:val="0"/>
          <w:bCs/>
          <w:sz w:val="20"/>
        </w:rPr>
        <w:t xml:space="preserve"> </w:t>
      </w:r>
      <w:r w:rsidRPr="00C43FA4">
        <w:rPr>
          <w:rFonts w:ascii="Arial" w:hAnsi="Arial" w:cs="Arial"/>
          <w:b w:val="0"/>
          <w:bCs/>
          <w:sz w:val="20"/>
        </w:rPr>
        <w:t>% versus 53,5</w:t>
      </w:r>
      <w:r w:rsidR="00CA5877">
        <w:rPr>
          <w:rFonts w:ascii="Arial" w:hAnsi="Arial" w:cs="Arial"/>
          <w:b w:val="0"/>
          <w:bCs/>
          <w:sz w:val="20"/>
        </w:rPr>
        <w:t xml:space="preserve"> </w:t>
      </w:r>
      <w:r w:rsidRPr="00C43FA4">
        <w:rPr>
          <w:rFonts w:ascii="Arial" w:hAnsi="Arial" w:cs="Arial"/>
          <w:b w:val="0"/>
          <w:bCs/>
          <w:sz w:val="20"/>
        </w:rPr>
        <w:t xml:space="preserve">%). Cependant ces résultats ne se traduisaient pas par une différence du nombre de </w:t>
      </w:r>
      <w:proofErr w:type="spellStart"/>
      <w:r w:rsidRPr="00C43FA4">
        <w:rPr>
          <w:rFonts w:ascii="Arial" w:hAnsi="Arial" w:cs="Arial"/>
          <w:b w:val="0"/>
          <w:bCs/>
          <w:sz w:val="20"/>
        </w:rPr>
        <w:t>réinterventions</w:t>
      </w:r>
      <w:proofErr w:type="spellEnd"/>
      <w:r w:rsidRPr="00C43FA4">
        <w:rPr>
          <w:rFonts w:ascii="Arial" w:hAnsi="Arial" w:cs="Arial"/>
          <w:b w:val="0"/>
          <w:bCs/>
          <w:sz w:val="20"/>
        </w:rPr>
        <w:t xml:space="preserve"> à 1 an au niveau de la lésion cible.</w:t>
      </w:r>
    </w:p>
    <w:p w:rsidR="00E87820" w:rsidRPr="00C43FA4" w:rsidRDefault="00E87820" w:rsidP="00543E4E">
      <w:pPr>
        <w:pStyle w:val="Corpsdetexte2"/>
        <w:jc w:val="both"/>
        <w:rPr>
          <w:rFonts w:ascii="Arial" w:hAnsi="Arial" w:cs="Arial"/>
          <w:b w:val="0"/>
          <w:bCs/>
          <w:sz w:val="20"/>
        </w:rPr>
      </w:pPr>
    </w:p>
    <w:p w:rsidR="00E87820" w:rsidRPr="00CA5877" w:rsidRDefault="00E87820" w:rsidP="00543E4E">
      <w:pPr>
        <w:pStyle w:val="Corpsdetexte2"/>
        <w:jc w:val="both"/>
        <w:rPr>
          <w:rFonts w:ascii="Arial" w:hAnsi="Arial" w:cs="Arial"/>
          <w:bCs/>
          <w:sz w:val="18"/>
          <w:szCs w:val="18"/>
        </w:rPr>
      </w:pPr>
      <w:r w:rsidRPr="00CA5877">
        <w:rPr>
          <w:rFonts w:ascii="Arial" w:hAnsi="Arial" w:cs="Arial"/>
          <w:bCs/>
          <w:sz w:val="18"/>
          <w:szCs w:val="18"/>
        </w:rPr>
        <w:t>Chirurgie ouverte</w:t>
      </w:r>
    </w:p>
    <w:p w:rsidR="00CA5877" w:rsidRDefault="00E87820" w:rsidP="00CA5877">
      <w:pPr>
        <w:pStyle w:val="Corpsdetexte2"/>
        <w:jc w:val="both"/>
        <w:rPr>
          <w:rFonts w:ascii="Arial" w:hAnsi="Arial" w:cs="Arial"/>
          <w:b w:val="0"/>
          <w:bCs/>
          <w:sz w:val="20"/>
        </w:rPr>
      </w:pPr>
      <w:r w:rsidRPr="00C43FA4">
        <w:rPr>
          <w:rFonts w:ascii="Arial" w:hAnsi="Arial" w:cs="Arial"/>
          <w:b w:val="0"/>
          <w:bCs/>
          <w:sz w:val="20"/>
        </w:rPr>
        <w:t>La chirurgie ouverte reste le traitement de première intention des lésions TASC D. L’étude BASIL reste la seule étude randomisée récente ayant comparée le traitement chirurgical ouvert et la technique endovasculaire des lésions infra-inguinales. Les résultats de cette étude suggéraient que l’échec d’un traitement endovasculaire affectait les résultats d’une chirurgie ouverte secondaire. Cependant cette notion est controversée.</w:t>
      </w:r>
    </w:p>
    <w:p w:rsidR="00CA5877" w:rsidRDefault="00CA5877" w:rsidP="00CA5877">
      <w:pPr>
        <w:pStyle w:val="Corpsdetexte2"/>
        <w:jc w:val="both"/>
        <w:rPr>
          <w:rFonts w:ascii="Arial" w:hAnsi="Arial" w:cs="Arial"/>
          <w:b w:val="0"/>
          <w:bCs/>
          <w:sz w:val="20"/>
        </w:rPr>
      </w:pPr>
    </w:p>
    <w:p w:rsidR="00CA5877" w:rsidRDefault="00CA5877" w:rsidP="00CA5877">
      <w:pPr>
        <w:pStyle w:val="Corpsdetexte2"/>
        <w:jc w:val="both"/>
        <w:rPr>
          <w:rFonts w:ascii="Arial" w:hAnsi="Arial" w:cs="Arial"/>
          <w:b w:val="0"/>
          <w:sz w:val="20"/>
        </w:rPr>
      </w:pPr>
      <w:r>
        <w:rPr>
          <w:rFonts w:ascii="Arial" w:hAnsi="Arial" w:cs="Arial"/>
          <w:b w:val="0"/>
          <w:bCs/>
          <w:sz w:val="20"/>
        </w:rPr>
        <w:t xml:space="preserve">- </w:t>
      </w:r>
      <w:r w:rsidR="00E87820" w:rsidRPr="00CA5877">
        <w:rPr>
          <w:rFonts w:ascii="Arial" w:hAnsi="Arial" w:cs="Arial"/>
          <w:b w:val="0"/>
          <w:i/>
          <w:sz w:val="20"/>
        </w:rPr>
        <w:t>Le pontage </w:t>
      </w:r>
      <w:proofErr w:type="spellStart"/>
      <w:r w:rsidR="00E87820" w:rsidRPr="00CA5877">
        <w:rPr>
          <w:rFonts w:ascii="Arial" w:hAnsi="Arial" w:cs="Arial"/>
          <w:b w:val="0"/>
          <w:i/>
          <w:sz w:val="20"/>
        </w:rPr>
        <w:t>fémoro</w:t>
      </w:r>
      <w:proofErr w:type="spellEnd"/>
      <w:r w:rsidR="00E87820" w:rsidRPr="00CA5877">
        <w:rPr>
          <w:rFonts w:ascii="Arial" w:hAnsi="Arial" w:cs="Arial"/>
          <w:b w:val="0"/>
          <w:i/>
          <w:sz w:val="20"/>
        </w:rPr>
        <w:t>-poplité sus-articulaire</w:t>
      </w:r>
      <w:r w:rsidR="00E87820" w:rsidRPr="00C43FA4">
        <w:rPr>
          <w:rFonts w:ascii="Arial" w:hAnsi="Arial" w:cs="Arial"/>
          <w:b w:val="0"/>
          <w:sz w:val="20"/>
        </w:rPr>
        <w:t> </w:t>
      </w:r>
      <w:r w:rsidR="00E87820" w:rsidRPr="00C43FA4">
        <w:rPr>
          <w:rFonts w:ascii="Arial" w:hAnsi="Arial" w:cs="Arial"/>
          <w:b w:val="0"/>
          <w:bCs/>
          <w:sz w:val="20"/>
        </w:rPr>
        <w:t xml:space="preserve">: </w:t>
      </w:r>
      <w:r w:rsidR="00E87820" w:rsidRPr="00C43FA4">
        <w:rPr>
          <w:rFonts w:ascii="Arial" w:hAnsi="Arial" w:cs="Arial"/>
          <w:b w:val="0"/>
          <w:sz w:val="20"/>
        </w:rPr>
        <w:t>veine ou prothèse ?</w:t>
      </w:r>
      <w:r w:rsidR="00E87820" w:rsidRPr="00C43FA4">
        <w:rPr>
          <w:rFonts w:ascii="Arial" w:hAnsi="Arial" w:cs="Arial"/>
          <w:b w:val="0"/>
          <w:bCs/>
          <w:sz w:val="20"/>
        </w:rPr>
        <w:t xml:space="preserve"> </w:t>
      </w:r>
      <w:r w:rsidR="00E87820" w:rsidRPr="00C43FA4">
        <w:rPr>
          <w:rFonts w:ascii="Arial" w:hAnsi="Arial" w:cs="Arial"/>
          <w:b w:val="0"/>
          <w:sz w:val="20"/>
        </w:rPr>
        <w:t>La supériorité du pontage veineux en sous articulaire est démontrée. En sus articulaire les résultats sont controversés à moyen terme entre prothèse et veine, mais sont favorables au matériel veineux à plus long terme.</w:t>
      </w:r>
      <w:r w:rsidR="00E87820" w:rsidRPr="00C43FA4">
        <w:rPr>
          <w:rFonts w:ascii="Arial" w:hAnsi="Arial" w:cs="Arial"/>
          <w:b w:val="0"/>
          <w:bCs/>
          <w:sz w:val="20"/>
        </w:rPr>
        <w:t xml:space="preserve"> </w:t>
      </w:r>
      <w:r w:rsidR="00E87820" w:rsidRPr="00C43FA4">
        <w:rPr>
          <w:rFonts w:ascii="Arial" w:hAnsi="Arial" w:cs="Arial"/>
          <w:b w:val="0"/>
          <w:sz w:val="20"/>
        </w:rPr>
        <w:t>Les résultats des pontages avec prothèses en Dacron et en PTFE sont  identiques.</w:t>
      </w:r>
    </w:p>
    <w:p w:rsidR="00E87820" w:rsidRPr="00C43FA4" w:rsidRDefault="00E87820" w:rsidP="00CA5877">
      <w:pPr>
        <w:pStyle w:val="Corpsdetexte2"/>
        <w:jc w:val="both"/>
        <w:rPr>
          <w:rFonts w:ascii="Arial" w:hAnsi="Arial" w:cs="Arial"/>
          <w:b w:val="0"/>
          <w:bCs/>
          <w:sz w:val="20"/>
        </w:rPr>
      </w:pPr>
      <w:r w:rsidRPr="00C43FA4">
        <w:rPr>
          <w:rFonts w:ascii="Arial" w:hAnsi="Arial" w:cs="Arial"/>
          <w:b w:val="0"/>
          <w:sz w:val="20"/>
        </w:rPr>
        <w:t xml:space="preserve"> </w:t>
      </w:r>
    </w:p>
    <w:p w:rsidR="00E87820" w:rsidRPr="00C43FA4" w:rsidRDefault="00CA5877" w:rsidP="00CA5877">
      <w:pPr>
        <w:pStyle w:val="Corpsdetexte2"/>
        <w:jc w:val="both"/>
        <w:rPr>
          <w:rFonts w:ascii="Arial" w:hAnsi="Arial" w:cs="Arial"/>
          <w:b w:val="0"/>
          <w:bCs/>
          <w:sz w:val="20"/>
        </w:rPr>
      </w:pPr>
      <w:r w:rsidRPr="00CA5877">
        <w:rPr>
          <w:rFonts w:ascii="Arial" w:hAnsi="Arial" w:cs="Arial"/>
          <w:b w:val="0"/>
          <w:bCs/>
          <w:i/>
          <w:sz w:val="20"/>
        </w:rPr>
        <w:t xml:space="preserve">- </w:t>
      </w:r>
      <w:r w:rsidR="00E87820" w:rsidRPr="00CA5877">
        <w:rPr>
          <w:rFonts w:ascii="Arial" w:hAnsi="Arial" w:cs="Arial"/>
          <w:b w:val="0"/>
          <w:bCs/>
          <w:i/>
          <w:sz w:val="20"/>
        </w:rPr>
        <w:t>L’</w:t>
      </w:r>
      <w:proofErr w:type="spellStart"/>
      <w:r w:rsidR="00E87820" w:rsidRPr="00CA5877">
        <w:rPr>
          <w:rFonts w:ascii="Arial" w:hAnsi="Arial" w:cs="Arial"/>
          <w:b w:val="0"/>
          <w:bCs/>
          <w:i/>
          <w:sz w:val="20"/>
        </w:rPr>
        <w:t>endartériectomie</w:t>
      </w:r>
      <w:proofErr w:type="spellEnd"/>
      <w:r>
        <w:rPr>
          <w:rFonts w:ascii="Arial" w:hAnsi="Arial" w:cs="Arial"/>
          <w:b w:val="0"/>
          <w:sz w:val="20"/>
        </w:rPr>
        <w:t xml:space="preserve"> : la </w:t>
      </w:r>
      <w:proofErr w:type="spellStart"/>
      <w:r>
        <w:rPr>
          <w:rFonts w:ascii="Arial" w:hAnsi="Arial" w:cs="Arial"/>
          <w:b w:val="0"/>
          <w:sz w:val="20"/>
        </w:rPr>
        <w:t>thrombo</w:t>
      </w:r>
      <w:proofErr w:type="spellEnd"/>
      <w:r>
        <w:rPr>
          <w:rFonts w:ascii="Arial" w:hAnsi="Arial" w:cs="Arial"/>
          <w:b w:val="0"/>
          <w:sz w:val="20"/>
        </w:rPr>
        <w:t>-</w:t>
      </w:r>
      <w:proofErr w:type="spellStart"/>
      <w:r w:rsidR="00E87820" w:rsidRPr="00C43FA4">
        <w:rPr>
          <w:rFonts w:ascii="Arial" w:hAnsi="Arial" w:cs="Arial"/>
          <w:b w:val="0"/>
          <w:sz w:val="20"/>
        </w:rPr>
        <w:t>endartériectomie</w:t>
      </w:r>
      <w:proofErr w:type="spellEnd"/>
      <w:r w:rsidR="00E87820" w:rsidRPr="00C43FA4">
        <w:rPr>
          <w:rFonts w:ascii="Arial" w:hAnsi="Arial" w:cs="Arial"/>
          <w:b w:val="0"/>
          <w:sz w:val="20"/>
        </w:rPr>
        <w:t xml:space="preserve"> </w:t>
      </w:r>
      <w:proofErr w:type="spellStart"/>
      <w:r w:rsidR="00E87820" w:rsidRPr="00C43FA4">
        <w:rPr>
          <w:rFonts w:ascii="Arial" w:hAnsi="Arial" w:cs="Arial"/>
          <w:b w:val="0"/>
          <w:sz w:val="20"/>
        </w:rPr>
        <w:t>fémoropoplitée</w:t>
      </w:r>
      <w:proofErr w:type="spellEnd"/>
      <w:r w:rsidR="00E87820" w:rsidRPr="00C43FA4">
        <w:rPr>
          <w:rFonts w:ascii="Arial" w:hAnsi="Arial" w:cs="Arial"/>
          <w:b w:val="0"/>
          <w:sz w:val="20"/>
        </w:rPr>
        <w:t xml:space="preserve"> traditionnelle à l'anneau de </w:t>
      </w:r>
      <w:proofErr w:type="spellStart"/>
      <w:r w:rsidR="00E87820" w:rsidRPr="00C43FA4">
        <w:rPr>
          <w:rFonts w:ascii="Arial" w:hAnsi="Arial" w:cs="Arial"/>
          <w:b w:val="0"/>
          <w:sz w:val="20"/>
        </w:rPr>
        <w:t>Vollmar</w:t>
      </w:r>
      <w:proofErr w:type="spellEnd"/>
      <w:r w:rsidR="00E87820" w:rsidRPr="00C43FA4">
        <w:rPr>
          <w:rFonts w:ascii="Arial" w:hAnsi="Arial" w:cs="Arial"/>
          <w:b w:val="0"/>
          <w:sz w:val="20"/>
        </w:rPr>
        <w:t xml:space="preserve"> (ou à l'oscillateur de Hall) n'est pratiquement plus réalisée. L'</w:t>
      </w:r>
      <w:proofErr w:type="spellStart"/>
      <w:r w:rsidR="00E87820" w:rsidRPr="00C43FA4">
        <w:rPr>
          <w:rFonts w:ascii="Arial" w:hAnsi="Arial" w:cs="Arial"/>
          <w:b w:val="0"/>
          <w:sz w:val="20"/>
        </w:rPr>
        <w:t>endartériectomie</w:t>
      </w:r>
      <w:proofErr w:type="spellEnd"/>
      <w:r w:rsidR="00E87820" w:rsidRPr="00C43FA4">
        <w:rPr>
          <w:rFonts w:ascii="Arial" w:hAnsi="Arial" w:cs="Arial"/>
          <w:b w:val="0"/>
          <w:sz w:val="20"/>
        </w:rPr>
        <w:t xml:space="preserve"> continue néanmoins </w:t>
      </w:r>
      <w:proofErr w:type="gramStart"/>
      <w:r w:rsidR="00E87820" w:rsidRPr="00C43FA4">
        <w:rPr>
          <w:rFonts w:ascii="Arial" w:hAnsi="Arial" w:cs="Arial"/>
          <w:b w:val="0"/>
          <w:sz w:val="20"/>
        </w:rPr>
        <w:t>a</w:t>
      </w:r>
      <w:proofErr w:type="gramEnd"/>
      <w:r w:rsidR="00E87820" w:rsidRPr="00C43FA4">
        <w:rPr>
          <w:rFonts w:ascii="Arial" w:hAnsi="Arial" w:cs="Arial"/>
          <w:b w:val="0"/>
          <w:sz w:val="20"/>
        </w:rPr>
        <w:t xml:space="preserve"> être réalisée par quelques rares équipes selon une technique "mini invasive" (</w:t>
      </w:r>
      <w:proofErr w:type="spellStart"/>
      <w:r w:rsidR="00E87820" w:rsidRPr="00C43FA4">
        <w:rPr>
          <w:rFonts w:ascii="Arial" w:hAnsi="Arial" w:cs="Arial"/>
          <w:b w:val="0"/>
          <w:sz w:val="20"/>
        </w:rPr>
        <w:t>endartériectomie</w:t>
      </w:r>
      <w:proofErr w:type="spellEnd"/>
      <w:r w:rsidR="00E87820" w:rsidRPr="00C43FA4">
        <w:rPr>
          <w:rFonts w:ascii="Arial" w:hAnsi="Arial" w:cs="Arial"/>
          <w:b w:val="0"/>
          <w:sz w:val="20"/>
        </w:rPr>
        <w:t xml:space="preserve"> semi close), comportant un abord limité à la pointe du triangle de Scarpa, une </w:t>
      </w:r>
      <w:proofErr w:type="spellStart"/>
      <w:r w:rsidR="00E87820" w:rsidRPr="00C43FA4">
        <w:rPr>
          <w:rFonts w:ascii="Arial" w:hAnsi="Arial" w:cs="Arial"/>
          <w:b w:val="0"/>
          <w:sz w:val="20"/>
        </w:rPr>
        <w:t>thrombo</w:t>
      </w:r>
      <w:proofErr w:type="spellEnd"/>
      <w:r w:rsidR="00E87820" w:rsidRPr="00C43FA4">
        <w:rPr>
          <w:rFonts w:ascii="Arial" w:hAnsi="Arial" w:cs="Arial"/>
          <w:b w:val="0"/>
          <w:sz w:val="20"/>
        </w:rPr>
        <w:t>-</w:t>
      </w:r>
      <w:proofErr w:type="spellStart"/>
      <w:r w:rsidR="00E87820" w:rsidRPr="00C43FA4">
        <w:rPr>
          <w:rFonts w:ascii="Arial" w:hAnsi="Arial" w:cs="Arial"/>
          <w:b w:val="0"/>
          <w:sz w:val="20"/>
        </w:rPr>
        <w:t>endartériectomie</w:t>
      </w:r>
      <w:proofErr w:type="spellEnd"/>
      <w:r w:rsidR="00E87820" w:rsidRPr="00C43FA4">
        <w:rPr>
          <w:rFonts w:ascii="Arial" w:hAnsi="Arial" w:cs="Arial"/>
          <w:b w:val="0"/>
          <w:sz w:val="20"/>
        </w:rPr>
        <w:t xml:space="preserve"> de la fémorale superficielle à l'anneau sous contrôle </w:t>
      </w:r>
      <w:proofErr w:type="spellStart"/>
      <w:r w:rsidR="00E87820" w:rsidRPr="00C43FA4">
        <w:rPr>
          <w:rFonts w:ascii="Arial" w:hAnsi="Arial" w:cs="Arial"/>
          <w:b w:val="0"/>
          <w:sz w:val="20"/>
        </w:rPr>
        <w:t>scopique</w:t>
      </w:r>
      <w:proofErr w:type="spellEnd"/>
      <w:r w:rsidR="00E87820" w:rsidRPr="00C43FA4">
        <w:rPr>
          <w:rFonts w:ascii="Arial" w:hAnsi="Arial" w:cs="Arial"/>
          <w:b w:val="0"/>
          <w:sz w:val="20"/>
        </w:rPr>
        <w:t xml:space="preserve"> et une section du séquestre distal à l'aide d'un anneau "guillotine" (</w:t>
      </w:r>
      <w:proofErr w:type="spellStart"/>
      <w:r w:rsidR="00E87820" w:rsidRPr="00C43FA4">
        <w:rPr>
          <w:rFonts w:ascii="Arial" w:hAnsi="Arial" w:cs="Arial"/>
          <w:b w:val="0"/>
          <w:sz w:val="20"/>
        </w:rPr>
        <w:t>Mollring</w:t>
      </w:r>
      <w:proofErr w:type="spellEnd"/>
      <w:r w:rsidR="00E87820" w:rsidRPr="00C43FA4">
        <w:rPr>
          <w:rFonts w:ascii="Arial" w:hAnsi="Arial" w:cs="Arial"/>
          <w:b w:val="0"/>
          <w:sz w:val="20"/>
        </w:rPr>
        <w:t xml:space="preserve"> cutter); la fixation du séquestre distal étant assurée par la mise en place d'un stent.  Les résultats de cette technique ne sont pas validés.</w:t>
      </w:r>
    </w:p>
    <w:p w:rsidR="00E87820" w:rsidRPr="00C43FA4" w:rsidRDefault="00E87820" w:rsidP="00543E4E">
      <w:pPr>
        <w:pStyle w:val="Corpsdetexte2"/>
        <w:jc w:val="both"/>
        <w:rPr>
          <w:rFonts w:ascii="Arial" w:hAnsi="Arial" w:cs="Arial"/>
          <w:b w:val="0"/>
          <w:sz w:val="20"/>
        </w:rPr>
      </w:pPr>
    </w:p>
    <w:p w:rsidR="00E87820" w:rsidRPr="00C43FA4" w:rsidRDefault="00E87820" w:rsidP="00543E4E">
      <w:pPr>
        <w:pStyle w:val="Corpsdetexte2"/>
        <w:jc w:val="both"/>
        <w:rPr>
          <w:rFonts w:ascii="Arial" w:hAnsi="Arial" w:cs="Arial"/>
          <w:b w:val="0"/>
          <w:sz w:val="20"/>
        </w:rPr>
      </w:pPr>
    </w:p>
    <w:p w:rsidR="00E87820" w:rsidRPr="00C43FA4" w:rsidRDefault="00E87820" w:rsidP="00543E4E">
      <w:pPr>
        <w:pStyle w:val="Corpsdetexte2"/>
        <w:jc w:val="both"/>
        <w:rPr>
          <w:rFonts w:ascii="Arial" w:hAnsi="Arial" w:cs="Arial"/>
          <w:b w:val="0"/>
          <w:sz w:val="20"/>
        </w:rPr>
      </w:pPr>
    </w:p>
    <w:p w:rsidR="00E87820" w:rsidRPr="00C43FA4" w:rsidRDefault="00E87820" w:rsidP="00543E4E">
      <w:pPr>
        <w:pStyle w:val="Corpsdetexte2"/>
        <w:jc w:val="both"/>
        <w:rPr>
          <w:rFonts w:ascii="Arial" w:hAnsi="Arial" w:cs="Arial"/>
          <w:b w:val="0"/>
          <w:sz w:val="20"/>
        </w:rPr>
      </w:pPr>
    </w:p>
    <w:p w:rsidR="00E87820" w:rsidRPr="00C43FA4" w:rsidRDefault="00E87820" w:rsidP="00543E4E">
      <w:pPr>
        <w:pStyle w:val="Corpsdetexte2"/>
        <w:jc w:val="both"/>
        <w:rPr>
          <w:rFonts w:ascii="Arial" w:hAnsi="Arial" w:cs="Arial"/>
          <w:b w:val="0"/>
          <w:sz w:val="20"/>
        </w:rPr>
      </w:pPr>
    </w:p>
    <w:p w:rsidR="00E87820" w:rsidRPr="00C43FA4" w:rsidRDefault="00E87820" w:rsidP="00543E4E">
      <w:pPr>
        <w:pStyle w:val="Corpsdetexte2"/>
        <w:jc w:val="both"/>
        <w:rPr>
          <w:rFonts w:ascii="Arial" w:hAnsi="Arial" w:cs="Arial"/>
          <w:b w:val="0"/>
          <w:sz w:val="20"/>
        </w:rPr>
      </w:pPr>
    </w:p>
    <w:p w:rsidR="00E87820" w:rsidRPr="00C43FA4" w:rsidRDefault="00E87820" w:rsidP="00543E4E">
      <w:pPr>
        <w:pStyle w:val="Corpsdetexte2"/>
        <w:jc w:val="both"/>
        <w:rPr>
          <w:rFonts w:ascii="Arial" w:hAnsi="Arial" w:cs="Arial"/>
          <w:b w:val="0"/>
          <w:sz w:val="20"/>
        </w:rPr>
      </w:pPr>
    </w:p>
    <w:p w:rsidR="00E87820" w:rsidRPr="00C43FA4" w:rsidRDefault="00E87820" w:rsidP="001418CA">
      <w:pPr>
        <w:pStyle w:val="Corpsdetexte2"/>
        <w:spacing w:line="480" w:lineRule="auto"/>
        <w:jc w:val="both"/>
        <w:rPr>
          <w:rFonts w:ascii="Arial" w:hAnsi="Arial" w:cs="Arial"/>
          <w:b w:val="0"/>
          <w:sz w:val="20"/>
        </w:rPr>
      </w:pPr>
    </w:p>
    <w:p w:rsidR="00E87820" w:rsidRPr="00C43FA4" w:rsidRDefault="00E87820" w:rsidP="001418CA">
      <w:pPr>
        <w:pStyle w:val="Corpsdetexte2"/>
        <w:spacing w:line="480" w:lineRule="auto"/>
        <w:jc w:val="both"/>
        <w:rPr>
          <w:rFonts w:ascii="Arial" w:hAnsi="Arial" w:cs="Arial"/>
          <w:b w:val="0"/>
          <w:sz w:val="20"/>
        </w:rPr>
      </w:pPr>
    </w:p>
    <w:p w:rsidR="00E87820" w:rsidRPr="00C43FA4" w:rsidRDefault="00E87820" w:rsidP="001418CA">
      <w:pPr>
        <w:pStyle w:val="Corpsdetexte2"/>
        <w:spacing w:line="480" w:lineRule="auto"/>
        <w:jc w:val="both"/>
        <w:rPr>
          <w:rFonts w:ascii="Arial" w:hAnsi="Arial" w:cs="Arial"/>
          <w:b w:val="0"/>
          <w:sz w:val="20"/>
        </w:rPr>
      </w:pPr>
    </w:p>
    <w:p w:rsidR="00E87820" w:rsidRPr="00C43FA4" w:rsidRDefault="00E87820" w:rsidP="001418CA">
      <w:pPr>
        <w:pStyle w:val="Corpsdetexte2"/>
        <w:spacing w:line="480" w:lineRule="auto"/>
        <w:jc w:val="both"/>
        <w:rPr>
          <w:rFonts w:ascii="Arial" w:hAnsi="Arial" w:cs="Arial"/>
          <w:b w:val="0"/>
          <w:sz w:val="20"/>
        </w:rPr>
      </w:pPr>
    </w:p>
    <w:p w:rsidR="00E87820" w:rsidRDefault="00E87820" w:rsidP="001418CA">
      <w:pPr>
        <w:pStyle w:val="Corpsdetexte2"/>
        <w:spacing w:line="480" w:lineRule="auto"/>
        <w:jc w:val="both"/>
        <w:rPr>
          <w:b w:val="0"/>
        </w:rPr>
      </w:pPr>
    </w:p>
    <w:p w:rsidR="00E87820" w:rsidRPr="00304CA4" w:rsidRDefault="0050543C" w:rsidP="008C4CED">
      <w:pPr>
        <w:pStyle w:val="Corpsdetexte2"/>
        <w:jc w:val="both"/>
        <w:rPr>
          <w:b w:val="0"/>
          <w:lang w:val="en-GB"/>
        </w:rPr>
      </w:pPr>
      <w:r w:rsidRPr="00854A6F">
        <w:rPr>
          <w:b w:val="0"/>
          <w:lang w:val="en-GB"/>
        </w:rPr>
        <w:lastRenderedPageBreak/>
        <w:fldChar w:fldCharType="begin"/>
      </w:r>
      <w:r w:rsidR="00E87820" w:rsidRPr="00854A6F">
        <w:rPr>
          <w:b w:val="0"/>
          <w:lang w:val="en-GB"/>
        </w:rPr>
        <w:instrText xml:space="preserve"> ADDIN EN.REFLIST </w:instrText>
      </w:r>
      <w:r w:rsidRPr="00854A6F">
        <w:rPr>
          <w:b w:val="0"/>
          <w:lang w:val="en-GB"/>
        </w:rPr>
        <w:fldChar w:fldCharType="separate"/>
      </w:r>
    </w:p>
    <w:p w:rsidR="00E87820" w:rsidRPr="00304CA4" w:rsidRDefault="00E87820" w:rsidP="00304CA4">
      <w:pPr>
        <w:pStyle w:val="Corpsdetexte2"/>
        <w:jc w:val="both"/>
        <w:rPr>
          <w:b w:val="0"/>
          <w:lang w:val="en-GB"/>
        </w:rPr>
      </w:pPr>
    </w:p>
    <w:p w:rsidR="00E87820" w:rsidRPr="001418CA" w:rsidRDefault="0050543C" w:rsidP="00304CA4">
      <w:pPr>
        <w:pStyle w:val="Corpsdetexte2"/>
        <w:ind w:left="720" w:hanging="720"/>
        <w:jc w:val="both"/>
        <w:rPr>
          <w:b w:val="0"/>
        </w:rPr>
      </w:pPr>
      <w:r w:rsidRPr="00854A6F">
        <w:rPr>
          <w:b w:val="0"/>
          <w:lang w:val="en-GB"/>
        </w:rPr>
        <w:fldChar w:fldCharType="end"/>
      </w:r>
    </w:p>
    <w:sectPr w:rsidR="00E87820" w:rsidRPr="001418CA" w:rsidSect="00F03025">
      <w:headerReference w:type="default" r:id="rId7"/>
      <w:footerReference w:type="default" r:id="rId8"/>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B1C" w:rsidRDefault="009D4B1C" w:rsidP="00D15C51">
      <w:r>
        <w:separator/>
      </w:r>
    </w:p>
  </w:endnote>
  <w:endnote w:type="continuationSeparator" w:id="0">
    <w:p w:rsidR="009D4B1C" w:rsidRDefault="009D4B1C" w:rsidP="00D15C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E2" w:rsidRDefault="0050543C">
    <w:pPr>
      <w:pStyle w:val="Pieddepage"/>
      <w:jc w:val="right"/>
    </w:pPr>
    <w:fldSimple w:instr=" PAGE   \* MERGEFORMAT ">
      <w:r w:rsidR="000A59D1">
        <w:rPr>
          <w:noProof/>
        </w:rPr>
        <w:t>1</w:t>
      </w:r>
    </w:fldSimple>
  </w:p>
  <w:p w:rsidR="006E72E2" w:rsidRDefault="006E72E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B1C" w:rsidRDefault="009D4B1C" w:rsidP="00D15C51">
      <w:r>
        <w:separator/>
      </w:r>
    </w:p>
  </w:footnote>
  <w:footnote w:type="continuationSeparator" w:id="0">
    <w:p w:rsidR="009D4B1C" w:rsidRDefault="009D4B1C" w:rsidP="00D1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71" w:rsidRDefault="00D34638">
    <w:pPr>
      <w:pStyle w:val="En-tte"/>
    </w:pPr>
    <w:r>
      <w:t xml:space="preserve">Texte </w:t>
    </w:r>
    <w:proofErr w:type="spellStart"/>
    <w:r>
      <w:t>Goueffic</w:t>
    </w:r>
    <w:proofErr w:type="spellEnd"/>
    <w:r>
      <w:t xml:space="preserve"> 2014</w:t>
    </w:r>
  </w:p>
  <w:p w:rsidR="006E72E2" w:rsidRDefault="006E72E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B02F15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84313B"/>
    <w:multiLevelType w:val="hybridMultilevel"/>
    <w:tmpl w:val="E0F4A8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E3521A"/>
    <w:multiLevelType w:val="hybridMultilevel"/>
    <w:tmpl w:val="047A0282"/>
    <w:lvl w:ilvl="0" w:tplc="98D6F566">
      <w:start w:val="12"/>
      <w:numFmt w:val="decimal"/>
      <w:lvlText w:val="%1."/>
      <w:lvlJc w:val="left"/>
      <w:pPr>
        <w:tabs>
          <w:tab w:val="num" w:pos="720"/>
        </w:tabs>
        <w:ind w:left="720" w:hanging="360"/>
      </w:pPr>
      <w:rPr>
        <w:rFonts w:cs="Times New Roman" w:hint="default"/>
        <w:b/>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9105461"/>
    <w:multiLevelType w:val="hybridMultilevel"/>
    <w:tmpl w:val="21EE0498"/>
    <w:lvl w:ilvl="0" w:tplc="2F542984">
      <w:start w:val="1"/>
      <w:numFmt w:val="decimal"/>
      <w:lvlText w:val="%1)"/>
      <w:lvlJc w:val="left"/>
      <w:pPr>
        <w:ind w:left="720" w:hanging="360"/>
      </w:pPr>
      <w:rPr>
        <w:rFonts w:cs="Times New Roman" w:hint="default"/>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0AC66F6F"/>
    <w:multiLevelType w:val="hybridMultilevel"/>
    <w:tmpl w:val="066E1976"/>
    <w:lvl w:ilvl="0" w:tplc="040C000F">
      <w:start w:val="12"/>
      <w:numFmt w:val="decimal"/>
      <w:lvlText w:val="%1."/>
      <w:lvlJc w:val="left"/>
      <w:pPr>
        <w:tabs>
          <w:tab w:val="num" w:pos="720"/>
        </w:tabs>
        <w:ind w:left="720" w:hanging="360"/>
      </w:pPr>
      <w:rPr>
        <w:rFonts w:cs="Times New Roman" w:hint="default"/>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nsid w:val="12E058DC"/>
    <w:multiLevelType w:val="singleLevel"/>
    <w:tmpl w:val="040C000F"/>
    <w:lvl w:ilvl="0">
      <w:start w:val="1"/>
      <w:numFmt w:val="decimal"/>
      <w:lvlText w:val="%1."/>
      <w:lvlJc w:val="left"/>
      <w:pPr>
        <w:tabs>
          <w:tab w:val="num" w:pos="360"/>
        </w:tabs>
        <w:ind w:left="360" w:hanging="360"/>
      </w:pPr>
      <w:rPr>
        <w:rFonts w:cs="Times New Roman"/>
      </w:rPr>
    </w:lvl>
  </w:abstractNum>
  <w:abstractNum w:abstractNumId="6">
    <w:nsid w:val="162B16C8"/>
    <w:multiLevelType w:val="hybridMultilevel"/>
    <w:tmpl w:val="39FA90EC"/>
    <w:lvl w:ilvl="0" w:tplc="D542D176">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263D68"/>
    <w:multiLevelType w:val="singleLevel"/>
    <w:tmpl w:val="D69E1634"/>
    <w:lvl w:ilvl="0">
      <w:numFmt w:val="bullet"/>
      <w:lvlText w:val="-"/>
      <w:lvlJc w:val="left"/>
      <w:pPr>
        <w:tabs>
          <w:tab w:val="num" w:pos="927"/>
        </w:tabs>
        <w:ind w:left="907" w:hanging="340"/>
      </w:pPr>
      <w:rPr>
        <w:rFonts w:hint="default"/>
      </w:rPr>
    </w:lvl>
  </w:abstractNum>
  <w:abstractNum w:abstractNumId="8">
    <w:nsid w:val="187629D8"/>
    <w:multiLevelType w:val="hybridMultilevel"/>
    <w:tmpl w:val="CD1A0290"/>
    <w:lvl w:ilvl="0" w:tplc="53F2FE8C">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7A76F4"/>
    <w:multiLevelType w:val="singleLevel"/>
    <w:tmpl w:val="D69E1634"/>
    <w:lvl w:ilvl="0">
      <w:numFmt w:val="bullet"/>
      <w:lvlText w:val="-"/>
      <w:lvlJc w:val="left"/>
      <w:pPr>
        <w:tabs>
          <w:tab w:val="num" w:pos="927"/>
        </w:tabs>
        <w:ind w:left="907" w:hanging="340"/>
      </w:pPr>
      <w:rPr>
        <w:rFonts w:hint="default"/>
      </w:rPr>
    </w:lvl>
  </w:abstractNum>
  <w:abstractNum w:abstractNumId="10">
    <w:nsid w:val="24C967F2"/>
    <w:multiLevelType w:val="hybridMultilevel"/>
    <w:tmpl w:val="1012B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D424CC"/>
    <w:multiLevelType w:val="hybridMultilevel"/>
    <w:tmpl w:val="76D40028"/>
    <w:lvl w:ilvl="0" w:tplc="80547EAE">
      <w:start w:val="4"/>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681861"/>
    <w:multiLevelType w:val="hybridMultilevel"/>
    <w:tmpl w:val="2E62B532"/>
    <w:lvl w:ilvl="0" w:tplc="040C000F">
      <w:start w:val="8"/>
      <w:numFmt w:val="decimal"/>
      <w:lvlText w:val="%1."/>
      <w:lvlJc w:val="left"/>
      <w:pPr>
        <w:tabs>
          <w:tab w:val="num" w:pos="720"/>
        </w:tabs>
        <w:ind w:left="720" w:hanging="360"/>
      </w:pPr>
      <w:rPr>
        <w:rFonts w:cs="Times New Roman" w:hint="default"/>
        <w:b w:val="0"/>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nsid w:val="283F2324"/>
    <w:multiLevelType w:val="singleLevel"/>
    <w:tmpl w:val="998C2522"/>
    <w:lvl w:ilvl="0">
      <w:start w:val="1"/>
      <w:numFmt w:val="decimal"/>
      <w:lvlText w:val="%1)"/>
      <w:lvlJc w:val="left"/>
      <w:pPr>
        <w:tabs>
          <w:tab w:val="num" w:pos="360"/>
        </w:tabs>
        <w:ind w:left="360" w:hanging="360"/>
      </w:pPr>
      <w:rPr>
        <w:rFonts w:cs="Times New Roman" w:hint="default"/>
      </w:rPr>
    </w:lvl>
  </w:abstractNum>
  <w:abstractNum w:abstractNumId="14">
    <w:nsid w:val="36441012"/>
    <w:multiLevelType w:val="hybridMultilevel"/>
    <w:tmpl w:val="8EC6D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A3D70C7"/>
    <w:multiLevelType w:val="hybridMultilevel"/>
    <w:tmpl w:val="CFFEDDB8"/>
    <w:lvl w:ilvl="0" w:tplc="AD066F9A">
      <w:start w:val="33"/>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
    <w:nsid w:val="48E06E45"/>
    <w:multiLevelType w:val="singleLevel"/>
    <w:tmpl w:val="D69E1634"/>
    <w:lvl w:ilvl="0">
      <w:numFmt w:val="bullet"/>
      <w:lvlText w:val="-"/>
      <w:lvlJc w:val="left"/>
      <w:pPr>
        <w:tabs>
          <w:tab w:val="num" w:pos="927"/>
        </w:tabs>
        <w:ind w:left="907" w:hanging="340"/>
      </w:pPr>
      <w:rPr>
        <w:rFonts w:hint="default"/>
      </w:rPr>
    </w:lvl>
  </w:abstractNum>
  <w:abstractNum w:abstractNumId="17">
    <w:nsid w:val="49A22065"/>
    <w:multiLevelType w:val="hybridMultilevel"/>
    <w:tmpl w:val="F362B55A"/>
    <w:lvl w:ilvl="0" w:tplc="80547EAE">
      <w:start w:val="4"/>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A032071"/>
    <w:multiLevelType w:val="hybridMultilevel"/>
    <w:tmpl w:val="792CE7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15A38A4"/>
    <w:multiLevelType w:val="hybridMultilevel"/>
    <w:tmpl w:val="4E14BFCA"/>
    <w:lvl w:ilvl="0" w:tplc="1C844036">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36B08CD"/>
    <w:multiLevelType w:val="hybridMultilevel"/>
    <w:tmpl w:val="B8E0DA2C"/>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56FB35D0"/>
    <w:multiLevelType w:val="hybridMultilevel"/>
    <w:tmpl w:val="69764FA4"/>
    <w:lvl w:ilvl="0" w:tplc="040C0001">
      <w:start w:val="1"/>
      <w:numFmt w:val="bullet"/>
      <w:lvlText w:val=""/>
      <w:lvlJc w:val="left"/>
      <w:pPr>
        <w:tabs>
          <w:tab w:val="num" w:pos="1860"/>
        </w:tabs>
        <w:ind w:left="1860" w:hanging="360"/>
      </w:pPr>
      <w:rPr>
        <w:rFonts w:ascii="Symbol" w:hAnsi="Symbol" w:hint="default"/>
      </w:rPr>
    </w:lvl>
    <w:lvl w:ilvl="1" w:tplc="040C0003" w:tentative="1">
      <w:start w:val="1"/>
      <w:numFmt w:val="bullet"/>
      <w:lvlText w:val="o"/>
      <w:lvlJc w:val="left"/>
      <w:pPr>
        <w:tabs>
          <w:tab w:val="num" w:pos="2580"/>
        </w:tabs>
        <w:ind w:left="2580" w:hanging="360"/>
      </w:pPr>
      <w:rPr>
        <w:rFonts w:ascii="Courier New" w:hAnsi="Courier New" w:hint="default"/>
      </w:rPr>
    </w:lvl>
    <w:lvl w:ilvl="2" w:tplc="040C0005" w:tentative="1">
      <w:start w:val="1"/>
      <w:numFmt w:val="bullet"/>
      <w:lvlText w:val=""/>
      <w:lvlJc w:val="left"/>
      <w:pPr>
        <w:tabs>
          <w:tab w:val="num" w:pos="3300"/>
        </w:tabs>
        <w:ind w:left="3300" w:hanging="360"/>
      </w:pPr>
      <w:rPr>
        <w:rFonts w:ascii="Wingdings" w:hAnsi="Wingdings" w:hint="default"/>
      </w:rPr>
    </w:lvl>
    <w:lvl w:ilvl="3" w:tplc="040C0001" w:tentative="1">
      <w:start w:val="1"/>
      <w:numFmt w:val="bullet"/>
      <w:lvlText w:val=""/>
      <w:lvlJc w:val="left"/>
      <w:pPr>
        <w:tabs>
          <w:tab w:val="num" w:pos="4020"/>
        </w:tabs>
        <w:ind w:left="4020" w:hanging="360"/>
      </w:pPr>
      <w:rPr>
        <w:rFonts w:ascii="Symbol" w:hAnsi="Symbol" w:hint="default"/>
      </w:rPr>
    </w:lvl>
    <w:lvl w:ilvl="4" w:tplc="040C0003" w:tentative="1">
      <w:start w:val="1"/>
      <w:numFmt w:val="bullet"/>
      <w:lvlText w:val="o"/>
      <w:lvlJc w:val="left"/>
      <w:pPr>
        <w:tabs>
          <w:tab w:val="num" w:pos="4740"/>
        </w:tabs>
        <w:ind w:left="4740" w:hanging="360"/>
      </w:pPr>
      <w:rPr>
        <w:rFonts w:ascii="Courier New" w:hAnsi="Courier New" w:hint="default"/>
      </w:rPr>
    </w:lvl>
    <w:lvl w:ilvl="5" w:tplc="040C0005" w:tentative="1">
      <w:start w:val="1"/>
      <w:numFmt w:val="bullet"/>
      <w:lvlText w:val=""/>
      <w:lvlJc w:val="left"/>
      <w:pPr>
        <w:tabs>
          <w:tab w:val="num" w:pos="5460"/>
        </w:tabs>
        <w:ind w:left="5460" w:hanging="360"/>
      </w:pPr>
      <w:rPr>
        <w:rFonts w:ascii="Wingdings" w:hAnsi="Wingdings" w:hint="default"/>
      </w:rPr>
    </w:lvl>
    <w:lvl w:ilvl="6" w:tplc="040C0001" w:tentative="1">
      <w:start w:val="1"/>
      <w:numFmt w:val="bullet"/>
      <w:lvlText w:val=""/>
      <w:lvlJc w:val="left"/>
      <w:pPr>
        <w:tabs>
          <w:tab w:val="num" w:pos="6180"/>
        </w:tabs>
        <w:ind w:left="6180" w:hanging="360"/>
      </w:pPr>
      <w:rPr>
        <w:rFonts w:ascii="Symbol" w:hAnsi="Symbol" w:hint="default"/>
      </w:rPr>
    </w:lvl>
    <w:lvl w:ilvl="7" w:tplc="040C0003" w:tentative="1">
      <w:start w:val="1"/>
      <w:numFmt w:val="bullet"/>
      <w:lvlText w:val="o"/>
      <w:lvlJc w:val="left"/>
      <w:pPr>
        <w:tabs>
          <w:tab w:val="num" w:pos="6900"/>
        </w:tabs>
        <w:ind w:left="6900" w:hanging="360"/>
      </w:pPr>
      <w:rPr>
        <w:rFonts w:ascii="Courier New" w:hAnsi="Courier New" w:hint="default"/>
      </w:rPr>
    </w:lvl>
    <w:lvl w:ilvl="8" w:tplc="040C0005" w:tentative="1">
      <w:start w:val="1"/>
      <w:numFmt w:val="bullet"/>
      <w:lvlText w:val=""/>
      <w:lvlJc w:val="left"/>
      <w:pPr>
        <w:tabs>
          <w:tab w:val="num" w:pos="7620"/>
        </w:tabs>
        <w:ind w:left="7620" w:hanging="360"/>
      </w:pPr>
      <w:rPr>
        <w:rFonts w:ascii="Wingdings" w:hAnsi="Wingdings" w:hint="default"/>
      </w:rPr>
    </w:lvl>
  </w:abstractNum>
  <w:abstractNum w:abstractNumId="22">
    <w:nsid w:val="57691A28"/>
    <w:multiLevelType w:val="hybridMultilevel"/>
    <w:tmpl w:val="62CC9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8417146"/>
    <w:multiLevelType w:val="hybridMultilevel"/>
    <w:tmpl w:val="645EE4E6"/>
    <w:lvl w:ilvl="0" w:tplc="40B610D0">
      <w:start w:val="7"/>
      <w:numFmt w:val="decimal"/>
      <w:lvlText w:val="%1."/>
      <w:lvlJc w:val="left"/>
      <w:pPr>
        <w:tabs>
          <w:tab w:val="num" w:pos="720"/>
        </w:tabs>
        <w:ind w:left="720"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4">
    <w:nsid w:val="5A3C0280"/>
    <w:multiLevelType w:val="singleLevel"/>
    <w:tmpl w:val="040C0011"/>
    <w:lvl w:ilvl="0">
      <w:start w:val="1"/>
      <w:numFmt w:val="decimal"/>
      <w:lvlText w:val="%1)"/>
      <w:lvlJc w:val="left"/>
      <w:pPr>
        <w:tabs>
          <w:tab w:val="num" w:pos="360"/>
        </w:tabs>
        <w:ind w:left="360" w:hanging="360"/>
      </w:pPr>
      <w:rPr>
        <w:rFonts w:cs="Times New Roman"/>
      </w:rPr>
    </w:lvl>
  </w:abstractNum>
  <w:abstractNum w:abstractNumId="25">
    <w:nsid w:val="5B3D0220"/>
    <w:multiLevelType w:val="hybridMultilevel"/>
    <w:tmpl w:val="CAEE83D0"/>
    <w:lvl w:ilvl="0" w:tplc="4DA067A6">
      <w:start w:val="1"/>
      <w:numFmt w:val="bullet"/>
      <w:lvlText w:val=""/>
      <w:lvlJc w:val="left"/>
      <w:pPr>
        <w:ind w:left="36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756F16"/>
    <w:multiLevelType w:val="hybridMultilevel"/>
    <w:tmpl w:val="45B0C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1387721"/>
    <w:multiLevelType w:val="hybridMultilevel"/>
    <w:tmpl w:val="23361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FD143F"/>
    <w:multiLevelType w:val="hybridMultilevel"/>
    <w:tmpl w:val="EC680C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0EE2DC7"/>
    <w:multiLevelType w:val="hybridMultilevel"/>
    <w:tmpl w:val="7D049DF2"/>
    <w:lvl w:ilvl="0" w:tplc="AA5AC5C4">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2033C7A"/>
    <w:multiLevelType w:val="hybridMultilevel"/>
    <w:tmpl w:val="A60A5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B9964E3"/>
    <w:multiLevelType w:val="hybridMultilevel"/>
    <w:tmpl w:val="6D2A64CA"/>
    <w:lvl w:ilvl="0" w:tplc="040C000B">
      <w:start w:val="1"/>
      <w:numFmt w:val="bullet"/>
      <w:lvlText w:val=""/>
      <w:lvlJc w:val="left"/>
      <w:pPr>
        <w:tabs>
          <w:tab w:val="num" w:pos="720"/>
        </w:tabs>
        <w:ind w:left="720" w:hanging="360"/>
      </w:pPr>
      <w:rPr>
        <w:rFonts w:ascii="Wingdings" w:hAnsi="Wingdings" w:hint="default"/>
      </w:rPr>
    </w:lvl>
    <w:lvl w:ilvl="1" w:tplc="2D72BCD0">
      <w:start w:val="1"/>
      <w:numFmt w:val="bullet"/>
      <w:lvlText w:val=""/>
      <w:lvlJc w:val="left"/>
      <w:pPr>
        <w:tabs>
          <w:tab w:val="num" w:pos="1440"/>
        </w:tabs>
        <w:ind w:left="1440" w:hanging="360"/>
      </w:pPr>
      <w:rPr>
        <w:rFonts w:ascii="Symbol" w:eastAsia="Times New Roman" w:hAnsi="Symbol" w:hint="default"/>
      </w:rPr>
    </w:lvl>
    <w:lvl w:ilvl="2" w:tplc="040C000B">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13"/>
  </w:num>
  <w:num w:numId="2">
    <w:abstractNumId w:val="9"/>
  </w:num>
  <w:num w:numId="3">
    <w:abstractNumId w:val="16"/>
  </w:num>
  <w:num w:numId="4">
    <w:abstractNumId w:val="7"/>
  </w:num>
  <w:num w:numId="5">
    <w:abstractNumId w:val="5"/>
  </w:num>
  <w:num w:numId="6">
    <w:abstractNumId w:val="23"/>
  </w:num>
  <w:num w:numId="7">
    <w:abstractNumId w:val="12"/>
  </w:num>
  <w:num w:numId="8">
    <w:abstractNumId w:val="4"/>
  </w:num>
  <w:num w:numId="9">
    <w:abstractNumId w:val="2"/>
  </w:num>
  <w:num w:numId="10">
    <w:abstractNumId w:val="15"/>
  </w:num>
  <w:num w:numId="11">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1"/>
  </w:num>
  <w:num w:numId="14">
    <w:abstractNumId w:val="20"/>
  </w:num>
  <w:num w:numId="15">
    <w:abstractNumId w:val="28"/>
  </w:num>
  <w:num w:numId="16">
    <w:abstractNumId w:val="24"/>
    <w:lvlOverride w:ilvl="0">
      <w:startOverride w:val="1"/>
    </w:lvlOverride>
  </w:num>
  <w:num w:numId="17">
    <w:abstractNumId w:val="6"/>
  </w:num>
  <w:num w:numId="18">
    <w:abstractNumId w:val="8"/>
  </w:num>
  <w:num w:numId="19">
    <w:abstractNumId w:val="1"/>
  </w:num>
  <w:num w:numId="20">
    <w:abstractNumId w:val="18"/>
  </w:num>
  <w:num w:numId="21">
    <w:abstractNumId w:val="25"/>
  </w:num>
  <w:num w:numId="22">
    <w:abstractNumId w:val="14"/>
  </w:num>
  <w:num w:numId="23">
    <w:abstractNumId w:val="19"/>
  </w:num>
  <w:num w:numId="24">
    <w:abstractNumId w:val="29"/>
  </w:num>
  <w:num w:numId="25">
    <w:abstractNumId w:val="30"/>
  </w:num>
  <w:num w:numId="26">
    <w:abstractNumId w:val="22"/>
  </w:num>
  <w:num w:numId="27">
    <w:abstractNumId w:val="0"/>
  </w:num>
  <w:num w:numId="28">
    <w:abstractNumId w:val="3"/>
  </w:num>
  <w:num w:numId="29">
    <w:abstractNumId w:val="11"/>
  </w:num>
  <w:num w:numId="30">
    <w:abstractNumId w:val="17"/>
  </w:num>
  <w:num w:numId="31">
    <w:abstractNumId w:val="10"/>
  </w:num>
  <w:num w:numId="32">
    <w:abstractNumId w:val="27"/>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ibraries" w:val="&lt;ENLibraries&gt;&lt;Libraries&gt;&lt;item&gt;SFA.enl&lt;/item&gt;&lt;/Libraries&gt;&lt;/ENLibraries&gt;"/>
  </w:docVars>
  <w:rsids>
    <w:rsidRoot w:val="00324F40"/>
    <w:rsid w:val="00001D17"/>
    <w:rsid w:val="00004F17"/>
    <w:rsid w:val="00031BC2"/>
    <w:rsid w:val="0004285F"/>
    <w:rsid w:val="000506B3"/>
    <w:rsid w:val="0008710C"/>
    <w:rsid w:val="000934DE"/>
    <w:rsid w:val="0009416D"/>
    <w:rsid w:val="000A112D"/>
    <w:rsid w:val="000A59D1"/>
    <w:rsid w:val="000B22FC"/>
    <w:rsid w:val="000B64B2"/>
    <w:rsid w:val="000D4C90"/>
    <w:rsid w:val="00115B2C"/>
    <w:rsid w:val="00120A95"/>
    <w:rsid w:val="001418CA"/>
    <w:rsid w:val="001A015F"/>
    <w:rsid w:val="001A1E6C"/>
    <w:rsid w:val="001C1812"/>
    <w:rsid w:val="001C3FA2"/>
    <w:rsid w:val="001D4735"/>
    <w:rsid w:val="001D6564"/>
    <w:rsid w:val="002340FC"/>
    <w:rsid w:val="00264B65"/>
    <w:rsid w:val="00267DBF"/>
    <w:rsid w:val="00287543"/>
    <w:rsid w:val="002A313C"/>
    <w:rsid w:val="002C20C1"/>
    <w:rsid w:val="002C3AEE"/>
    <w:rsid w:val="002D31C9"/>
    <w:rsid w:val="002D7951"/>
    <w:rsid w:val="002E0092"/>
    <w:rsid w:val="002E1EC0"/>
    <w:rsid w:val="002E5298"/>
    <w:rsid w:val="00304CA4"/>
    <w:rsid w:val="003218DB"/>
    <w:rsid w:val="003220D1"/>
    <w:rsid w:val="00324F40"/>
    <w:rsid w:val="00332A76"/>
    <w:rsid w:val="00335049"/>
    <w:rsid w:val="00347021"/>
    <w:rsid w:val="00373105"/>
    <w:rsid w:val="00383BCF"/>
    <w:rsid w:val="003957CA"/>
    <w:rsid w:val="003A0438"/>
    <w:rsid w:val="003A230D"/>
    <w:rsid w:val="003A51DC"/>
    <w:rsid w:val="003D34A0"/>
    <w:rsid w:val="003D6AA0"/>
    <w:rsid w:val="003E1A7E"/>
    <w:rsid w:val="00416548"/>
    <w:rsid w:val="00424C7D"/>
    <w:rsid w:val="00491DA9"/>
    <w:rsid w:val="00492D88"/>
    <w:rsid w:val="00497FD3"/>
    <w:rsid w:val="004F7397"/>
    <w:rsid w:val="0050543C"/>
    <w:rsid w:val="00543E4E"/>
    <w:rsid w:val="00545ADD"/>
    <w:rsid w:val="00554786"/>
    <w:rsid w:val="00560A6B"/>
    <w:rsid w:val="005670E3"/>
    <w:rsid w:val="00567295"/>
    <w:rsid w:val="00582D0E"/>
    <w:rsid w:val="005B4855"/>
    <w:rsid w:val="005D33CA"/>
    <w:rsid w:val="005D4B7F"/>
    <w:rsid w:val="006030E6"/>
    <w:rsid w:val="00614D70"/>
    <w:rsid w:val="00615C27"/>
    <w:rsid w:val="006531DE"/>
    <w:rsid w:val="00680D39"/>
    <w:rsid w:val="00686A39"/>
    <w:rsid w:val="006C0529"/>
    <w:rsid w:val="006E63C4"/>
    <w:rsid w:val="006E72E2"/>
    <w:rsid w:val="006E7700"/>
    <w:rsid w:val="006E7F64"/>
    <w:rsid w:val="00704E07"/>
    <w:rsid w:val="007061C7"/>
    <w:rsid w:val="00710618"/>
    <w:rsid w:val="00722427"/>
    <w:rsid w:val="00725B13"/>
    <w:rsid w:val="00755C25"/>
    <w:rsid w:val="00775A5B"/>
    <w:rsid w:val="00785812"/>
    <w:rsid w:val="007945CD"/>
    <w:rsid w:val="007A31F2"/>
    <w:rsid w:val="007C28D8"/>
    <w:rsid w:val="007D4597"/>
    <w:rsid w:val="007D73AF"/>
    <w:rsid w:val="008272E4"/>
    <w:rsid w:val="00833242"/>
    <w:rsid w:val="00853E75"/>
    <w:rsid w:val="00854A6F"/>
    <w:rsid w:val="00857EAA"/>
    <w:rsid w:val="00894A21"/>
    <w:rsid w:val="008A47C1"/>
    <w:rsid w:val="008C4CED"/>
    <w:rsid w:val="008D49FC"/>
    <w:rsid w:val="008F22F5"/>
    <w:rsid w:val="00912C8A"/>
    <w:rsid w:val="009175E3"/>
    <w:rsid w:val="00931C20"/>
    <w:rsid w:val="00955800"/>
    <w:rsid w:val="00980527"/>
    <w:rsid w:val="009966AF"/>
    <w:rsid w:val="009B18AE"/>
    <w:rsid w:val="009B5307"/>
    <w:rsid w:val="009B754D"/>
    <w:rsid w:val="009C0E96"/>
    <w:rsid w:val="009D4B1C"/>
    <w:rsid w:val="009E3979"/>
    <w:rsid w:val="00A21FE9"/>
    <w:rsid w:val="00A35DD8"/>
    <w:rsid w:val="00A53647"/>
    <w:rsid w:val="00A60C06"/>
    <w:rsid w:val="00A63292"/>
    <w:rsid w:val="00A81716"/>
    <w:rsid w:val="00AC3355"/>
    <w:rsid w:val="00AC6EA1"/>
    <w:rsid w:val="00AD099B"/>
    <w:rsid w:val="00AD4293"/>
    <w:rsid w:val="00AE297D"/>
    <w:rsid w:val="00B12871"/>
    <w:rsid w:val="00B16B89"/>
    <w:rsid w:val="00B24FA9"/>
    <w:rsid w:val="00B3035B"/>
    <w:rsid w:val="00B435B0"/>
    <w:rsid w:val="00B60330"/>
    <w:rsid w:val="00B8502D"/>
    <w:rsid w:val="00B85191"/>
    <w:rsid w:val="00B93802"/>
    <w:rsid w:val="00B94C72"/>
    <w:rsid w:val="00BB0C27"/>
    <w:rsid w:val="00BB7903"/>
    <w:rsid w:val="00BB7BA8"/>
    <w:rsid w:val="00BC064F"/>
    <w:rsid w:val="00BD22E8"/>
    <w:rsid w:val="00BD62B3"/>
    <w:rsid w:val="00BD770F"/>
    <w:rsid w:val="00BE3D2D"/>
    <w:rsid w:val="00BE5D42"/>
    <w:rsid w:val="00BF143E"/>
    <w:rsid w:val="00C00957"/>
    <w:rsid w:val="00C27C00"/>
    <w:rsid w:val="00C43FA4"/>
    <w:rsid w:val="00C66995"/>
    <w:rsid w:val="00C8059E"/>
    <w:rsid w:val="00C84F49"/>
    <w:rsid w:val="00C91728"/>
    <w:rsid w:val="00CA503E"/>
    <w:rsid w:val="00CA5877"/>
    <w:rsid w:val="00CA5A1A"/>
    <w:rsid w:val="00CB27D6"/>
    <w:rsid w:val="00D10192"/>
    <w:rsid w:val="00D15C51"/>
    <w:rsid w:val="00D273A8"/>
    <w:rsid w:val="00D32967"/>
    <w:rsid w:val="00D32DFB"/>
    <w:rsid w:val="00D34638"/>
    <w:rsid w:val="00D400B3"/>
    <w:rsid w:val="00D4157C"/>
    <w:rsid w:val="00D47F05"/>
    <w:rsid w:val="00D50ADA"/>
    <w:rsid w:val="00D645F0"/>
    <w:rsid w:val="00D81ACB"/>
    <w:rsid w:val="00DC7235"/>
    <w:rsid w:val="00E07E39"/>
    <w:rsid w:val="00E45089"/>
    <w:rsid w:val="00E7782B"/>
    <w:rsid w:val="00E87820"/>
    <w:rsid w:val="00E96484"/>
    <w:rsid w:val="00EA24C0"/>
    <w:rsid w:val="00EB1558"/>
    <w:rsid w:val="00EB7FAD"/>
    <w:rsid w:val="00ED4F9B"/>
    <w:rsid w:val="00EE103C"/>
    <w:rsid w:val="00EF3F2C"/>
    <w:rsid w:val="00EF7B37"/>
    <w:rsid w:val="00EF7E8A"/>
    <w:rsid w:val="00F03025"/>
    <w:rsid w:val="00F51838"/>
    <w:rsid w:val="00F54E86"/>
    <w:rsid w:val="00F80912"/>
    <w:rsid w:val="00F831AB"/>
    <w:rsid w:val="00F95AB9"/>
    <w:rsid w:val="00FD6574"/>
    <w:rsid w:val="00FE334C"/>
    <w:rsid w:val="00FF27F8"/>
    <w:rsid w:val="00FF4656"/>
    <w:rsid w:val="00FF54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025"/>
    <w:rPr>
      <w:sz w:val="20"/>
      <w:szCs w:val="20"/>
    </w:rPr>
  </w:style>
  <w:style w:type="paragraph" w:styleId="Titre1">
    <w:name w:val="heading 1"/>
    <w:basedOn w:val="Normal"/>
    <w:next w:val="Normal"/>
    <w:link w:val="Titre1Car"/>
    <w:uiPriority w:val="99"/>
    <w:qFormat/>
    <w:rsid w:val="00F03025"/>
    <w:pPr>
      <w:keepNext/>
      <w:outlineLvl w:val="0"/>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324F40"/>
    <w:rPr>
      <w:rFonts w:cs="Times New Roman"/>
      <w:b/>
      <w:sz w:val="24"/>
    </w:rPr>
  </w:style>
  <w:style w:type="paragraph" w:styleId="Corpsdetexte">
    <w:name w:val="Body Text"/>
    <w:basedOn w:val="Normal"/>
    <w:link w:val="CorpsdetexteCar"/>
    <w:uiPriority w:val="99"/>
    <w:semiHidden/>
    <w:rsid w:val="00F03025"/>
    <w:rPr>
      <w:sz w:val="24"/>
    </w:rPr>
  </w:style>
  <w:style w:type="character" w:customStyle="1" w:styleId="CorpsdetexteCar">
    <w:name w:val="Corps de texte Car"/>
    <w:basedOn w:val="Policepardfaut"/>
    <w:link w:val="Corpsdetexte"/>
    <w:uiPriority w:val="99"/>
    <w:semiHidden/>
    <w:locked/>
    <w:rsid w:val="00324F40"/>
    <w:rPr>
      <w:rFonts w:cs="Times New Roman"/>
      <w:sz w:val="24"/>
    </w:rPr>
  </w:style>
  <w:style w:type="paragraph" w:styleId="Corpsdetexte2">
    <w:name w:val="Body Text 2"/>
    <w:basedOn w:val="Normal"/>
    <w:link w:val="Corpsdetexte2Car"/>
    <w:uiPriority w:val="99"/>
    <w:semiHidden/>
    <w:rsid w:val="00F03025"/>
    <w:rPr>
      <w:b/>
      <w:sz w:val="24"/>
    </w:rPr>
  </w:style>
  <w:style w:type="character" w:customStyle="1" w:styleId="Corpsdetexte2Car">
    <w:name w:val="Corps de texte 2 Car"/>
    <w:basedOn w:val="Policepardfaut"/>
    <w:link w:val="Corpsdetexte2"/>
    <w:uiPriority w:val="99"/>
    <w:semiHidden/>
    <w:locked/>
    <w:rsid w:val="00B435B0"/>
    <w:rPr>
      <w:rFonts w:cs="Times New Roman"/>
      <w:sz w:val="20"/>
      <w:szCs w:val="20"/>
    </w:rPr>
  </w:style>
  <w:style w:type="paragraph" w:styleId="Retraitcorpsdetexte">
    <w:name w:val="Body Text Indent"/>
    <w:basedOn w:val="Normal"/>
    <w:link w:val="RetraitcorpsdetexteCar"/>
    <w:uiPriority w:val="99"/>
    <w:semiHidden/>
    <w:rsid w:val="00F03025"/>
    <w:rPr>
      <w:b/>
      <w:bCs/>
      <w:sz w:val="24"/>
      <w:szCs w:val="24"/>
    </w:rPr>
  </w:style>
  <w:style w:type="character" w:customStyle="1" w:styleId="RetraitcorpsdetexteCar">
    <w:name w:val="Retrait corps de texte Car"/>
    <w:basedOn w:val="Policepardfaut"/>
    <w:link w:val="Retraitcorpsdetexte"/>
    <w:uiPriority w:val="99"/>
    <w:semiHidden/>
    <w:locked/>
    <w:rsid w:val="00B435B0"/>
    <w:rPr>
      <w:rFonts w:cs="Times New Roman"/>
      <w:sz w:val="20"/>
      <w:szCs w:val="20"/>
    </w:rPr>
  </w:style>
  <w:style w:type="paragraph" w:styleId="Retraitcorpsdetexte2">
    <w:name w:val="Body Text Indent 2"/>
    <w:basedOn w:val="Normal"/>
    <w:link w:val="Retraitcorpsdetexte2Car"/>
    <w:uiPriority w:val="99"/>
    <w:semiHidden/>
    <w:rsid w:val="00F03025"/>
    <w:pPr>
      <w:ind w:left="142"/>
    </w:pPr>
    <w:rPr>
      <w:i/>
      <w:iCs/>
      <w:sz w:val="24"/>
    </w:rPr>
  </w:style>
  <w:style w:type="character" w:customStyle="1" w:styleId="Retraitcorpsdetexte2Car">
    <w:name w:val="Retrait corps de texte 2 Car"/>
    <w:basedOn w:val="Policepardfaut"/>
    <w:link w:val="Retraitcorpsdetexte2"/>
    <w:uiPriority w:val="99"/>
    <w:semiHidden/>
    <w:locked/>
    <w:rsid w:val="00B435B0"/>
    <w:rPr>
      <w:rFonts w:cs="Times New Roman"/>
      <w:sz w:val="20"/>
      <w:szCs w:val="20"/>
    </w:rPr>
  </w:style>
  <w:style w:type="paragraph" w:styleId="Corpsdetexte3">
    <w:name w:val="Body Text 3"/>
    <w:basedOn w:val="Normal"/>
    <w:link w:val="Corpsdetexte3Car"/>
    <w:uiPriority w:val="99"/>
    <w:semiHidden/>
    <w:rsid w:val="00F03025"/>
    <w:rPr>
      <w:bCs/>
      <w:i/>
      <w:iCs/>
      <w:sz w:val="24"/>
    </w:rPr>
  </w:style>
  <w:style w:type="character" w:customStyle="1" w:styleId="Corpsdetexte3Car">
    <w:name w:val="Corps de texte 3 Car"/>
    <w:basedOn w:val="Policepardfaut"/>
    <w:link w:val="Corpsdetexte3"/>
    <w:uiPriority w:val="99"/>
    <w:semiHidden/>
    <w:locked/>
    <w:rsid w:val="00B435B0"/>
    <w:rPr>
      <w:rFonts w:cs="Times New Roman"/>
      <w:sz w:val="16"/>
      <w:szCs w:val="16"/>
    </w:rPr>
  </w:style>
  <w:style w:type="paragraph" w:styleId="PrformatHTML">
    <w:name w:val="HTML Preformatted"/>
    <w:basedOn w:val="Normal"/>
    <w:link w:val="PrformatHTMLCar"/>
    <w:uiPriority w:val="99"/>
    <w:semiHidden/>
    <w:rsid w:val="00F0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semiHidden/>
    <w:locked/>
    <w:rsid w:val="00B435B0"/>
    <w:rPr>
      <w:rFonts w:ascii="Courier New" w:hAnsi="Courier New" w:cs="Courier New"/>
      <w:sz w:val="20"/>
      <w:szCs w:val="20"/>
    </w:rPr>
  </w:style>
  <w:style w:type="paragraph" w:styleId="Explorateurdedocuments">
    <w:name w:val="Document Map"/>
    <w:basedOn w:val="Normal"/>
    <w:link w:val="ExplorateurdedocumentsCar"/>
    <w:uiPriority w:val="99"/>
    <w:semiHidden/>
    <w:rsid w:val="00324F40"/>
    <w:rPr>
      <w:rFonts w:ascii="Tahoma" w:hAnsi="Tahoma"/>
      <w:sz w:val="16"/>
      <w:szCs w:val="16"/>
    </w:rPr>
  </w:style>
  <w:style w:type="character" w:customStyle="1" w:styleId="ExplorateurdedocumentsCar">
    <w:name w:val="Explorateur de documents Car"/>
    <w:basedOn w:val="Policepardfaut"/>
    <w:link w:val="Explorateurdedocuments"/>
    <w:uiPriority w:val="99"/>
    <w:semiHidden/>
    <w:locked/>
    <w:rsid w:val="00324F40"/>
    <w:rPr>
      <w:rFonts w:ascii="Tahoma" w:hAnsi="Tahoma" w:cs="Times New Roman"/>
      <w:sz w:val="16"/>
    </w:rPr>
  </w:style>
  <w:style w:type="paragraph" w:styleId="En-tte">
    <w:name w:val="header"/>
    <w:basedOn w:val="Normal"/>
    <w:link w:val="En-tteCar"/>
    <w:uiPriority w:val="99"/>
    <w:rsid w:val="00D15C51"/>
    <w:pPr>
      <w:tabs>
        <w:tab w:val="center" w:pos="4536"/>
        <w:tab w:val="right" w:pos="9072"/>
      </w:tabs>
    </w:pPr>
  </w:style>
  <w:style w:type="character" w:customStyle="1" w:styleId="En-tteCar">
    <w:name w:val="En-tête Car"/>
    <w:basedOn w:val="Policepardfaut"/>
    <w:link w:val="En-tte"/>
    <w:uiPriority w:val="99"/>
    <w:locked/>
    <w:rsid w:val="00D15C51"/>
    <w:rPr>
      <w:rFonts w:cs="Times New Roman"/>
    </w:rPr>
  </w:style>
  <w:style w:type="paragraph" w:styleId="Pieddepage">
    <w:name w:val="footer"/>
    <w:basedOn w:val="Normal"/>
    <w:link w:val="PieddepageCar"/>
    <w:uiPriority w:val="99"/>
    <w:rsid w:val="00D15C51"/>
    <w:pPr>
      <w:tabs>
        <w:tab w:val="center" w:pos="4536"/>
        <w:tab w:val="right" w:pos="9072"/>
      </w:tabs>
    </w:pPr>
  </w:style>
  <w:style w:type="character" w:customStyle="1" w:styleId="PieddepageCar">
    <w:name w:val="Pied de page Car"/>
    <w:basedOn w:val="Policepardfaut"/>
    <w:link w:val="Pieddepage"/>
    <w:uiPriority w:val="99"/>
    <w:locked/>
    <w:rsid w:val="00D15C51"/>
    <w:rPr>
      <w:rFonts w:cs="Times New Roman"/>
    </w:rPr>
  </w:style>
  <w:style w:type="paragraph" w:styleId="Textedebulles">
    <w:name w:val="Balloon Text"/>
    <w:basedOn w:val="Normal"/>
    <w:link w:val="TextedebullesCar"/>
    <w:uiPriority w:val="99"/>
    <w:semiHidden/>
    <w:rsid w:val="00D15C51"/>
    <w:rPr>
      <w:rFonts w:ascii="Tahoma" w:hAnsi="Tahoma"/>
      <w:sz w:val="16"/>
      <w:szCs w:val="16"/>
    </w:rPr>
  </w:style>
  <w:style w:type="character" w:customStyle="1" w:styleId="TextedebullesCar">
    <w:name w:val="Texte de bulles Car"/>
    <w:basedOn w:val="Policepardfaut"/>
    <w:link w:val="Textedebulles"/>
    <w:uiPriority w:val="99"/>
    <w:semiHidden/>
    <w:locked/>
    <w:rsid w:val="00D15C51"/>
    <w:rPr>
      <w:rFonts w:ascii="Tahoma" w:hAnsi="Tahoma" w:cs="Times New Roman"/>
      <w:sz w:val="16"/>
    </w:rPr>
  </w:style>
  <w:style w:type="paragraph" w:styleId="Rvision">
    <w:name w:val="Revision"/>
    <w:hidden/>
    <w:uiPriority w:val="99"/>
    <w:rsid w:val="001418CA"/>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025"/>
    <w:rPr>
      <w:sz w:val="20"/>
      <w:szCs w:val="20"/>
    </w:rPr>
  </w:style>
  <w:style w:type="paragraph" w:styleId="Titre1">
    <w:name w:val="heading 1"/>
    <w:basedOn w:val="Normal"/>
    <w:next w:val="Normal"/>
    <w:link w:val="Titre1Car"/>
    <w:uiPriority w:val="99"/>
    <w:qFormat/>
    <w:rsid w:val="00F03025"/>
    <w:pPr>
      <w:keepNext/>
      <w:outlineLvl w:val="0"/>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324F40"/>
    <w:rPr>
      <w:rFonts w:cs="Times New Roman"/>
      <w:b/>
      <w:sz w:val="24"/>
    </w:rPr>
  </w:style>
  <w:style w:type="paragraph" w:styleId="Corpsdetexte">
    <w:name w:val="Body Text"/>
    <w:basedOn w:val="Normal"/>
    <w:link w:val="CorpsdetexteCar"/>
    <w:uiPriority w:val="99"/>
    <w:semiHidden/>
    <w:rsid w:val="00F03025"/>
    <w:rPr>
      <w:sz w:val="24"/>
    </w:rPr>
  </w:style>
  <w:style w:type="character" w:customStyle="1" w:styleId="CorpsdetexteCar">
    <w:name w:val="Corps de texte Car"/>
    <w:basedOn w:val="Policepardfaut"/>
    <w:link w:val="Corpsdetexte"/>
    <w:uiPriority w:val="99"/>
    <w:semiHidden/>
    <w:locked/>
    <w:rsid w:val="00324F40"/>
    <w:rPr>
      <w:rFonts w:cs="Times New Roman"/>
      <w:sz w:val="24"/>
    </w:rPr>
  </w:style>
  <w:style w:type="paragraph" w:styleId="Corpsdetexte2">
    <w:name w:val="Body Text 2"/>
    <w:basedOn w:val="Normal"/>
    <w:link w:val="Corpsdetexte2Car"/>
    <w:uiPriority w:val="99"/>
    <w:semiHidden/>
    <w:rsid w:val="00F03025"/>
    <w:rPr>
      <w:b/>
      <w:sz w:val="24"/>
    </w:rPr>
  </w:style>
  <w:style w:type="character" w:customStyle="1" w:styleId="Corpsdetexte2Car">
    <w:name w:val="Corps de texte 2 Car"/>
    <w:basedOn w:val="Policepardfaut"/>
    <w:link w:val="Corpsdetexte2"/>
    <w:uiPriority w:val="99"/>
    <w:semiHidden/>
    <w:locked/>
    <w:rsid w:val="00B435B0"/>
    <w:rPr>
      <w:rFonts w:cs="Times New Roman"/>
      <w:sz w:val="20"/>
      <w:szCs w:val="20"/>
    </w:rPr>
  </w:style>
  <w:style w:type="paragraph" w:styleId="Retraitcorpsdetexte">
    <w:name w:val="Body Text Indent"/>
    <w:basedOn w:val="Normal"/>
    <w:link w:val="RetraitcorpsdetexteCar"/>
    <w:uiPriority w:val="99"/>
    <w:semiHidden/>
    <w:rsid w:val="00F03025"/>
    <w:rPr>
      <w:b/>
      <w:bCs/>
      <w:sz w:val="24"/>
      <w:szCs w:val="24"/>
    </w:rPr>
  </w:style>
  <w:style w:type="character" w:customStyle="1" w:styleId="RetraitcorpsdetexteCar">
    <w:name w:val="Retrait corps de texte Car"/>
    <w:basedOn w:val="Policepardfaut"/>
    <w:link w:val="Retraitcorpsdetexte"/>
    <w:uiPriority w:val="99"/>
    <w:semiHidden/>
    <w:locked/>
    <w:rsid w:val="00B435B0"/>
    <w:rPr>
      <w:rFonts w:cs="Times New Roman"/>
      <w:sz w:val="20"/>
      <w:szCs w:val="20"/>
    </w:rPr>
  </w:style>
  <w:style w:type="paragraph" w:styleId="Retraitcorpsdetexte2">
    <w:name w:val="Body Text Indent 2"/>
    <w:basedOn w:val="Normal"/>
    <w:link w:val="Retraitcorpsdetexte2Car"/>
    <w:uiPriority w:val="99"/>
    <w:semiHidden/>
    <w:rsid w:val="00F03025"/>
    <w:pPr>
      <w:ind w:left="142"/>
    </w:pPr>
    <w:rPr>
      <w:i/>
      <w:iCs/>
      <w:sz w:val="24"/>
    </w:rPr>
  </w:style>
  <w:style w:type="character" w:customStyle="1" w:styleId="Retraitcorpsdetexte2Car">
    <w:name w:val="Retrait corps de texte 2 Car"/>
    <w:basedOn w:val="Policepardfaut"/>
    <w:link w:val="Retraitcorpsdetexte2"/>
    <w:uiPriority w:val="99"/>
    <w:semiHidden/>
    <w:locked/>
    <w:rsid w:val="00B435B0"/>
    <w:rPr>
      <w:rFonts w:cs="Times New Roman"/>
      <w:sz w:val="20"/>
      <w:szCs w:val="20"/>
    </w:rPr>
  </w:style>
  <w:style w:type="paragraph" w:styleId="Corpsdetexte3">
    <w:name w:val="Body Text 3"/>
    <w:basedOn w:val="Normal"/>
    <w:link w:val="Corpsdetexte3Car"/>
    <w:uiPriority w:val="99"/>
    <w:semiHidden/>
    <w:rsid w:val="00F03025"/>
    <w:rPr>
      <w:bCs/>
      <w:i/>
      <w:iCs/>
      <w:sz w:val="24"/>
    </w:rPr>
  </w:style>
  <w:style w:type="character" w:customStyle="1" w:styleId="Corpsdetexte3Car">
    <w:name w:val="Corps de texte 3 Car"/>
    <w:basedOn w:val="Policepardfaut"/>
    <w:link w:val="Corpsdetexte3"/>
    <w:uiPriority w:val="99"/>
    <w:semiHidden/>
    <w:locked/>
    <w:rsid w:val="00B435B0"/>
    <w:rPr>
      <w:rFonts w:cs="Times New Roman"/>
      <w:sz w:val="16"/>
      <w:szCs w:val="16"/>
    </w:rPr>
  </w:style>
  <w:style w:type="paragraph" w:styleId="HTMLprformat">
    <w:name w:val="HTML Preformatted"/>
    <w:basedOn w:val="Normal"/>
    <w:link w:val="HTMLprformatCar"/>
    <w:uiPriority w:val="99"/>
    <w:semiHidden/>
    <w:rsid w:val="00F0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formatCar">
    <w:name w:val="HTML préformaté Car"/>
    <w:basedOn w:val="Policepardfaut"/>
    <w:link w:val="HTMLprformat"/>
    <w:uiPriority w:val="99"/>
    <w:semiHidden/>
    <w:locked/>
    <w:rsid w:val="00B435B0"/>
    <w:rPr>
      <w:rFonts w:ascii="Courier New" w:hAnsi="Courier New" w:cs="Courier New"/>
      <w:sz w:val="20"/>
      <w:szCs w:val="20"/>
    </w:rPr>
  </w:style>
  <w:style w:type="paragraph" w:styleId="Explorateurdedocument">
    <w:name w:val="Document Map"/>
    <w:basedOn w:val="Normal"/>
    <w:link w:val="ExplorateurdedocumentCar"/>
    <w:uiPriority w:val="99"/>
    <w:semiHidden/>
    <w:rsid w:val="00324F40"/>
    <w:rPr>
      <w:rFonts w:ascii="Tahoma" w:hAnsi="Tahoma"/>
      <w:sz w:val="16"/>
      <w:szCs w:val="16"/>
    </w:rPr>
  </w:style>
  <w:style w:type="character" w:customStyle="1" w:styleId="ExplorateurdedocumentCar">
    <w:name w:val="Explorateur de document Car"/>
    <w:basedOn w:val="Policepardfaut"/>
    <w:link w:val="Explorateurdedocument"/>
    <w:uiPriority w:val="99"/>
    <w:semiHidden/>
    <w:locked/>
    <w:rsid w:val="00324F40"/>
    <w:rPr>
      <w:rFonts w:ascii="Tahoma" w:hAnsi="Tahoma" w:cs="Times New Roman"/>
      <w:sz w:val="16"/>
    </w:rPr>
  </w:style>
  <w:style w:type="paragraph" w:styleId="En-tte">
    <w:name w:val="header"/>
    <w:basedOn w:val="Normal"/>
    <w:link w:val="En-tteCar"/>
    <w:uiPriority w:val="99"/>
    <w:rsid w:val="00D15C51"/>
    <w:pPr>
      <w:tabs>
        <w:tab w:val="center" w:pos="4536"/>
        <w:tab w:val="right" w:pos="9072"/>
      </w:tabs>
    </w:pPr>
  </w:style>
  <w:style w:type="character" w:customStyle="1" w:styleId="En-tteCar">
    <w:name w:val="En-tête Car"/>
    <w:basedOn w:val="Policepardfaut"/>
    <w:link w:val="En-tte"/>
    <w:uiPriority w:val="99"/>
    <w:locked/>
    <w:rsid w:val="00D15C51"/>
    <w:rPr>
      <w:rFonts w:cs="Times New Roman"/>
    </w:rPr>
  </w:style>
  <w:style w:type="paragraph" w:styleId="Pieddepage">
    <w:name w:val="footer"/>
    <w:basedOn w:val="Normal"/>
    <w:link w:val="PieddepageCar"/>
    <w:uiPriority w:val="99"/>
    <w:rsid w:val="00D15C51"/>
    <w:pPr>
      <w:tabs>
        <w:tab w:val="center" w:pos="4536"/>
        <w:tab w:val="right" w:pos="9072"/>
      </w:tabs>
    </w:pPr>
  </w:style>
  <w:style w:type="character" w:customStyle="1" w:styleId="PieddepageCar">
    <w:name w:val="Pied de page Car"/>
    <w:basedOn w:val="Policepardfaut"/>
    <w:link w:val="Pieddepage"/>
    <w:uiPriority w:val="99"/>
    <w:locked/>
    <w:rsid w:val="00D15C51"/>
    <w:rPr>
      <w:rFonts w:cs="Times New Roman"/>
    </w:rPr>
  </w:style>
  <w:style w:type="paragraph" w:styleId="Textedebulles">
    <w:name w:val="Balloon Text"/>
    <w:basedOn w:val="Normal"/>
    <w:link w:val="TextedebullesCar"/>
    <w:uiPriority w:val="99"/>
    <w:semiHidden/>
    <w:rsid w:val="00D15C51"/>
    <w:rPr>
      <w:rFonts w:ascii="Tahoma" w:hAnsi="Tahoma"/>
      <w:sz w:val="16"/>
      <w:szCs w:val="16"/>
    </w:rPr>
  </w:style>
  <w:style w:type="character" w:customStyle="1" w:styleId="TextedebullesCar">
    <w:name w:val="Texte de bulles Car"/>
    <w:basedOn w:val="Policepardfaut"/>
    <w:link w:val="Textedebulles"/>
    <w:uiPriority w:val="99"/>
    <w:semiHidden/>
    <w:locked/>
    <w:rsid w:val="00D15C51"/>
    <w:rPr>
      <w:rFonts w:ascii="Tahoma" w:hAnsi="Tahoma" w:cs="Times New Roman"/>
      <w:sz w:val="16"/>
    </w:rPr>
  </w:style>
  <w:style w:type="paragraph" w:styleId="Rvision">
    <w:name w:val="Revision"/>
    <w:hidden/>
    <w:uiPriority w:val="99"/>
    <w:rsid w:val="001418CA"/>
    <w:rPr>
      <w:sz w:val="20"/>
      <w:szCs w:val="20"/>
    </w:rPr>
  </w:style>
</w:styles>
</file>

<file path=word/webSettings.xml><?xml version="1.0" encoding="utf-8"?>
<w:webSettings xmlns:r="http://schemas.openxmlformats.org/officeDocument/2006/relationships" xmlns:w="http://schemas.openxmlformats.org/wordprocessingml/2006/main">
  <w:divs>
    <w:div w:id="9254579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4129</Words>
  <Characters>22715</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Repère pour</vt:lpstr>
    </vt:vector>
  </TitlesOfParts>
  <Company>Université de Rouen</Company>
  <LinksUpToDate>false</LinksUpToDate>
  <CharactersWithSpaces>26791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Repère pour</dc:title>
  <dc:subject/>
  <dc:creator>a09peek4</dc:creator>
  <cp:keywords/>
  <dc:description/>
  <cp:lastModifiedBy>koskas</cp:lastModifiedBy>
  <cp:revision>4</cp:revision>
  <cp:lastPrinted>2006-01-25T16:11:00Z</cp:lastPrinted>
  <dcterms:created xsi:type="dcterms:W3CDTF">2015-01-18T16:33:00Z</dcterms:created>
  <dcterms:modified xsi:type="dcterms:W3CDTF">2015-09-19T16:40:00Z</dcterms:modified>
</cp:coreProperties>
</file>